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C9E4F" w14:textId="39555C1C" w:rsidR="0052397F" w:rsidRPr="00AD37FE" w:rsidRDefault="0090273D" w:rsidP="00962F7A">
      <w:pPr>
        <w:pStyle w:val="Nagwek2"/>
        <w:numPr>
          <w:ilvl w:val="0"/>
          <w:numId w:val="0"/>
        </w:numPr>
        <w:tabs>
          <w:tab w:val="left" w:pos="709"/>
        </w:tabs>
        <w:rPr>
          <w:rFonts w:asciiTheme="minorHAnsi" w:hAnsiTheme="minorHAnsi" w:cstheme="minorHAnsi"/>
          <w:b/>
        </w:rPr>
      </w:pPr>
      <w:bookmarkStart w:id="0" w:name="_Toc526762112"/>
      <w:bookmarkStart w:id="1" w:name="_Toc36206163"/>
      <w:r w:rsidRPr="008467B8">
        <w:rPr>
          <w:rFonts w:asciiTheme="minorHAnsi" w:hAnsiTheme="minorHAnsi" w:cstheme="minorHAnsi"/>
          <w:b/>
        </w:rPr>
        <w:t>Załączn</w:t>
      </w:r>
      <w:r w:rsidRPr="00AD37FE">
        <w:rPr>
          <w:rFonts w:asciiTheme="minorHAnsi" w:hAnsiTheme="minorHAnsi" w:cstheme="minorHAnsi"/>
          <w:b/>
        </w:rPr>
        <w:t xml:space="preserve">ik nr </w:t>
      </w:r>
      <w:r w:rsidR="00563B1E" w:rsidRPr="00AD37FE">
        <w:rPr>
          <w:rFonts w:asciiTheme="minorHAnsi" w:hAnsiTheme="minorHAnsi" w:cstheme="minorHAnsi"/>
          <w:b/>
        </w:rPr>
        <w:t>14</w:t>
      </w:r>
      <w:r w:rsidRPr="00AD37FE">
        <w:rPr>
          <w:rFonts w:asciiTheme="minorHAnsi" w:hAnsiTheme="minorHAnsi" w:cstheme="minorHAnsi"/>
          <w:b/>
        </w:rPr>
        <w:t xml:space="preserve"> </w:t>
      </w:r>
      <w:bookmarkEnd w:id="0"/>
      <w:r w:rsidR="00B47110" w:rsidRPr="00AD37FE">
        <w:rPr>
          <w:rFonts w:asciiTheme="minorHAnsi" w:hAnsiTheme="minorHAnsi" w:cstheme="minorHAnsi"/>
          <w:b/>
        </w:rPr>
        <w:t xml:space="preserve"> - projekt umowy</w:t>
      </w:r>
      <w:bookmarkEnd w:id="1"/>
    </w:p>
    <w:p w14:paraId="2A0FCF87" w14:textId="13F9FA38" w:rsidR="00495D65" w:rsidRPr="00376596" w:rsidRDefault="00AE6D48" w:rsidP="00495D65">
      <w:pPr>
        <w:rPr>
          <w:rFonts w:asciiTheme="minorHAnsi" w:hAnsiTheme="minorHAnsi" w:cstheme="minorHAnsi"/>
          <w:b/>
          <w:caps/>
          <w:sz w:val="20"/>
          <w:szCs w:val="20"/>
          <w:u w:val="single"/>
        </w:rPr>
      </w:pPr>
      <w:r w:rsidRPr="00AD37FE">
        <w:rPr>
          <w:rFonts w:asciiTheme="minorHAnsi" w:hAnsiTheme="minorHAnsi" w:cstheme="minorHAnsi"/>
          <w:b/>
          <w:caps/>
          <w:sz w:val="20"/>
          <w:szCs w:val="20"/>
          <w:u w:val="single"/>
        </w:rPr>
        <w:t>POSTĘPOWANIE O SYGNATURZE 1100/AW00/ZN/KZ/2020/0000025764</w:t>
      </w:r>
    </w:p>
    <w:p w14:paraId="1F44F79B"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UMOWA</w:t>
      </w:r>
    </w:p>
    <w:p w14:paraId="33DBAEB4" w14:textId="77777777" w:rsidR="00376596" w:rsidRPr="00F13F9A" w:rsidRDefault="00376596" w:rsidP="00376596">
      <w:pPr>
        <w:jc w:val="center"/>
        <w:rPr>
          <w:rFonts w:asciiTheme="minorHAnsi" w:hAnsiTheme="minorHAnsi" w:cs="Arial"/>
          <w:b/>
          <w:sz w:val="20"/>
          <w:szCs w:val="20"/>
        </w:rPr>
      </w:pPr>
      <w:r w:rsidRPr="00F13F9A">
        <w:rPr>
          <w:rFonts w:asciiTheme="minorHAnsi" w:hAnsiTheme="minorHAnsi" w:cs="Arial"/>
          <w:b/>
          <w:sz w:val="20"/>
          <w:szCs w:val="20"/>
        </w:rPr>
        <w:t>Nr CRU/U/1100/</w:t>
      </w:r>
      <w:r>
        <w:rPr>
          <w:rFonts w:asciiTheme="minorHAnsi" w:hAnsiTheme="minorHAnsi" w:cs="Arial"/>
          <w:b/>
          <w:sz w:val="20"/>
          <w:szCs w:val="20"/>
        </w:rPr>
        <w:t xml:space="preserve">                     </w:t>
      </w:r>
      <w:r w:rsidRPr="00F13F9A">
        <w:rPr>
          <w:rFonts w:asciiTheme="minorHAnsi" w:hAnsiTheme="minorHAnsi" w:cs="Arial"/>
          <w:b/>
          <w:sz w:val="20"/>
          <w:szCs w:val="20"/>
        </w:rPr>
        <w:t>/2020</w:t>
      </w:r>
    </w:p>
    <w:p w14:paraId="0DCA0E7A" w14:textId="77777777" w:rsidR="00376596" w:rsidRPr="00F13F9A" w:rsidRDefault="00376596" w:rsidP="00376596">
      <w:pPr>
        <w:jc w:val="center"/>
        <w:rPr>
          <w:rFonts w:asciiTheme="minorHAnsi" w:hAnsiTheme="minorHAnsi" w:cs="Arial"/>
          <w:b/>
          <w:sz w:val="20"/>
          <w:szCs w:val="20"/>
        </w:rPr>
      </w:pPr>
      <w:r w:rsidRPr="00F13F9A">
        <w:rPr>
          <w:rFonts w:asciiTheme="minorHAnsi" w:hAnsiTheme="minorHAnsi" w:cs="Arial"/>
          <w:b/>
          <w:sz w:val="20"/>
          <w:szCs w:val="20"/>
        </w:rPr>
        <w:t>zawarta w dniu ………………………..r.</w:t>
      </w:r>
      <w:r w:rsidRPr="00F13F9A">
        <w:rPr>
          <w:rFonts w:asciiTheme="minorHAnsi" w:hAnsiTheme="minorHAnsi" w:cs="Arial"/>
          <w:sz w:val="20"/>
          <w:szCs w:val="20"/>
        </w:rPr>
        <w:t>,</w:t>
      </w:r>
    </w:p>
    <w:p w14:paraId="1B9A250E" w14:textId="77777777" w:rsidR="00376596" w:rsidRPr="00F13F9A" w:rsidRDefault="00376596" w:rsidP="00376596">
      <w:pPr>
        <w:jc w:val="center"/>
        <w:rPr>
          <w:rFonts w:asciiTheme="minorHAnsi" w:hAnsiTheme="minorHAnsi" w:cs="Arial"/>
          <w:sz w:val="20"/>
          <w:szCs w:val="20"/>
        </w:rPr>
      </w:pPr>
      <w:r w:rsidRPr="00F13F9A">
        <w:rPr>
          <w:rFonts w:asciiTheme="minorHAnsi" w:hAnsiTheme="minorHAnsi" w:cs="Arial"/>
          <w:sz w:val="20"/>
          <w:szCs w:val="20"/>
        </w:rPr>
        <w:t>zwana dalej „</w:t>
      </w:r>
      <w:r w:rsidRPr="00F13F9A">
        <w:rPr>
          <w:rFonts w:asciiTheme="minorHAnsi" w:hAnsiTheme="minorHAnsi" w:cs="Arial"/>
          <w:b/>
          <w:sz w:val="20"/>
          <w:szCs w:val="20"/>
        </w:rPr>
        <w:t>Umową</w:t>
      </w:r>
      <w:r w:rsidRPr="00F13F9A">
        <w:rPr>
          <w:rFonts w:asciiTheme="minorHAnsi" w:hAnsiTheme="minorHAnsi" w:cs="Arial"/>
          <w:sz w:val="20"/>
          <w:szCs w:val="20"/>
        </w:rPr>
        <w:t>”,</w:t>
      </w:r>
    </w:p>
    <w:p w14:paraId="038C4F8C" w14:textId="77777777" w:rsidR="00376596" w:rsidRPr="00F13F9A" w:rsidRDefault="00376596" w:rsidP="00376596">
      <w:pPr>
        <w:jc w:val="center"/>
        <w:rPr>
          <w:rFonts w:asciiTheme="minorHAnsi" w:hAnsiTheme="minorHAnsi" w:cs="Arial"/>
          <w:b/>
          <w:sz w:val="20"/>
          <w:szCs w:val="20"/>
        </w:rPr>
      </w:pPr>
    </w:p>
    <w:p w14:paraId="38D46FF2" w14:textId="77777777" w:rsidR="00376596" w:rsidRPr="00F13F9A" w:rsidRDefault="00376596" w:rsidP="00376596">
      <w:pPr>
        <w:keepNext/>
        <w:rPr>
          <w:rFonts w:asciiTheme="minorHAnsi" w:hAnsiTheme="minorHAnsi" w:cs="Arial"/>
          <w:b/>
          <w:sz w:val="20"/>
          <w:szCs w:val="20"/>
        </w:rPr>
      </w:pPr>
      <w:r w:rsidRPr="00F13F9A">
        <w:rPr>
          <w:rFonts w:asciiTheme="minorHAnsi" w:hAnsiTheme="minorHAnsi" w:cs="Arial"/>
          <w:b/>
          <w:sz w:val="20"/>
          <w:szCs w:val="20"/>
        </w:rPr>
        <w:t>pomiędzy:</w:t>
      </w:r>
      <w:bookmarkStart w:id="2" w:name="_GoBack"/>
      <w:bookmarkEnd w:id="2"/>
    </w:p>
    <w:p w14:paraId="48D778B2" w14:textId="77777777" w:rsidR="00376596" w:rsidRDefault="00376596" w:rsidP="00376596">
      <w:pPr>
        <w:keepNext/>
        <w:spacing w:before="0" w:line="312" w:lineRule="auto"/>
        <w:rPr>
          <w:rFonts w:asciiTheme="minorHAnsi" w:hAnsiTheme="minorHAnsi" w:cs="Arial"/>
          <w:b/>
          <w:bCs/>
          <w:sz w:val="20"/>
          <w:szCs w:val="20"/>
        </w:rPr>
      </w:pPr>
    </w:p>
    <w:p w14:paraId="0D3E2014" w14:textId="77777777" w:rsidR="00376596" w:rsidRPr="00F13F9A" w:rsidRDefault="00376596" w:rsidP="00376596">
      <w:pPr>
        <w:keepNext/>
        <w:spacing w:before="0" w:line="312" w:lineRule="auto"/>
        <w:rPr>
          <w:rFonts w:asciiTheme="minorHAnsi" w:hAnsiTheme="minorHAnsi" w:cs="Arial"/>
          <w:bCs/>
          <w:sz w:val="20"/>
          <w:szCs w:val="20"/>
        </w:rPr>
      </w:pPr>
      <w:r w:rsidRPr="00F13F9A">
        <w:rPr>
          <w:rFonts w:asciiTheme="minorHAnsi" w:hAnsiTheme="minorHAnsi" w:cs="Arial"/>
          <w:b/>
          <w:bCs/>
          <w:sz w:val="20"/>
          <w:szCs w:val="20"/>
        </w:rPr>
        <w:t>ENEA S.A.</w:t>
      </w:r>
      <w:r w:rsidRPr="00F13F9A">
        <w:rPr>
          <w:rFonts w:asciiTheme="minorHAnsi" w:hAnsiTheme="minorHAnsi" w:cs="Arial"/>
          <w:bCs/>
          <w:sz w:val="20"/>
          <w:szCs w:val="20"/>
        </w:rPr>
        <w:t>, ul. Górecka 1, 60-201 Poznań, REGON: 630139960, NIP: 777-00-20-640, wpisaną w rejestrze przedsiębiorców w Sądzie Rejonowym Poznań – Nowe Miasto i Wilda w Poznaniu VIII Wydział Gospodarczy Krajowego Rejestru Sądowego pod numerem: 0000012483, o kapitale zakładowym: 441 442 578,00 PLN w całości wpłaconym,</w:t>
      </w:r>
    </w:p>
    <w:p w14:paraId="236169D2" w14:textId="77777777" w:rsidR="00376596" w:rsidRPr="00F13F9A" w:rsidRDefault="00376596" w:rsidP="00376596">
      <w:pPr>
        <w:keepNext/>
        <w:rPr>
          <w:rFonts w:asciiTheme="minorHAnsi" w:hAnsiTheme="minorHAnsi" w:cs="Arial"/>
          <w:bCs/>
          <w:sz w:val="20"/>
          <w:szCs w:val="20"/>
        </w:rPr>
      </w:pPr>
      <w:r w:rsidRPr="00F13F9A">
        <w:rPr>
          <w:rFonts w:asciiTheme="minorHAnsi" w:hAnsiTheme="minorHAnsi" w:cs="Arial"/>
          <w:bCs/>
          <w:sz w:val="20"/>
          <w:szCs w:val="20"/>
        </w:rPr>
        <w:t>reprezentowaną przez:</w:t>
      </w:r>
    </w:p>
    <w:p w14:paraId="6B256CDC" w14:textId="77777777" w:rsidR="00376596" w:rsidRPr="00F13F9A" w:rsidRDefault="00376596" w:rsidP="00376596">
      <w:pPr>
        <w:keepNext/>
        <w:rPr>
          <w:rFonts w:asciiTheme="minorHAnsi" w:hAnsiTheme="minorHAnsi" w:cs="Arial"/>
          <w:sz w:val="20"/>
          <w:szCs w:val="20"/>
        </w:rPr>
      </w:pPr>
      <w:r w:rsidRPr="00F13F9A">
        <w:rPr>
          <w:rFonts w:asciiTheme="minorHAnsi" w:hAnsiTheme="minorHAnsi" w:cs="Arial"/>
          <w:sz w:val="20"/>
          <w:szCs w:val="20"/>
        </w:rPr>
        <w:t>…………………………………………………………………………………………………….</w:t>
      </w:r>
    </w:p>
    <w:p w14:paraId="15CE3061" w14:textId="77777777" w:rsidR="00376596" w:rsidRPr="00F13F9A" w:rsidRDefault="00376596" w:rsidP="00376596">
      <w:pPr>
        <w:keepNext/>
        <w:rPr>
          <w:rFonts w:asciiTheme="minorHAnsi" w:hAnsiTheme="minorHAnsi" w:cs="Arial"/>
          <w:sz w:val="20"/>
          <w:szCs w:val="20"/>
        </w:rPr>
      </w:pPr>
      <w:r w:rsidRPr="00F13F9A">
        <w:rPr>
          <w:rFonts w:asciiTheme="minorHAnsi" w:hAnsiTheme="minorHAnsi" w:cs="Arial"/>
          <w:sz w:val="20"/>
          <w:szCs w:val="20"/>
        </w:rPr>
        <w:t>…………………………………………………………………………………………………….</w:t>
      </w:r>
    </w:p>
    <w:p w14:paraId="2222C7D7" w14:textId="77777777" w:rsidR="00376596" w:rsidRPr="00F13F9A" w:rsidRDefault="00376596" w:rsidP="00376596">
      <w:pPr>
        <w:suppressAutoHyphens/>
        <w:rPr>
          <w:rFonts w:asciiTheme="minorHAnsi" w:hAnsiTheme="minorHAnsi" w:cs="Arial"/>
          <w:sz w:val="20"/>
          <w:szCs w:val="20"/>
        </w:rPr>
      </w:pPr>
      <w:r w:rsidRPr="00F13F9A">
        <w:rPr>
          <w:rFonts w:asciiTheme="minorHAnsi" w:hAnsiTheme="minorHAnsi" w:cs="Arial"/>
          <w:sz w:val="20"/>
          <w:szCs w:val="20"/>
          <w:lang w:eastAsia="ar-SA"/>
        </w:rPr>
        <w:t xml:space="preserve">zwaną dalej </w:t>
      </w:r>
      <w:r w:rsidRPr="00F13F9A">
        <w:rPr>
          <w:rFonts w:asciiTheme="minorHAnsi" w:hAnsiTheme="minorHAnsi" w:cs="Arial"/>
          <w:sz w:val="20"/>
          <w:szCs w:val="20"/>
        </w:rPr>
        <w:t>„</w:t>
      </w:r>
      <w:r w:rsidRPr="00F13F9A">
        <w:rPr>
          <w:rFonts w:asciiTheme="minorHAnsi" w:hAnsiTheme="minorHAnsi" w:cs="Arial"/>
          <w:b/>
          <w:sz w:val="20"/>
          <w:szCs w:val="20"/>
        </w:rPr>
        <w:t>Zamawiającym</w:t>
      </w:r>
      <w:r w:rsidRPr="00F13F9A">
        <w:rPr>
          <w:rFonts w:asciiTheme="minorHAnsi" w:hAnsiTheme="minorHAnsi" w:cs="Arial"/>
          <w:sz w:val="20"/>
          <w:szCs w:val="20"/>
        </w:rPr>
        <w:t>”,</w:t>
      </w:r>
    </w:p>
    <w:p w14:paraId="2B594B57" w14:textId="77777777" w:rsidR="00376596" w:rsidRPr="00F13F9A" w:rsidRDefault="00376596" w:rsidP="00376596">
      <w:pPr>
        <w:rPr>
          <w:rFonts w:asciiTheme="minorHAnsi" w:hAnsiTheme="minorHAnsi" w:cs="Arial"/>
          <w:b/>
          <w:sz w:val="20"/>
          <w:szCs w:val="20"/>
        </w:rPr>
      </w:pPr>
      <w:r w:rsidRPr="00F13F9A">
        <w:rPr>
          <w:rFonts w:asciiTheme="minorHAnsi" w:hAnsiTheme="minorHAnsi" w:cs="Arial"/>
          <w:b/>
          <w:sz w:val="20"/>
          <w:szCs w:val="20"/>
        </w:rPr>
        <w:t>a</w:t>
      </w:r>
    </w:p>
    <w:p w14:paraId="1BABFFFB" w14:textId="77777777" w:rsidR="00376596" w:rsidRPr="00F13F9A" w:rsidRDefault="00376596" w:rsidP="00376596">
      <w:pPr>
        <w:keepNext/>
        <w:rPr>
          <w:rFonts w:asciiTheme="minorHAnsi" w:hAnsiTheme="minorHAnsi" w:cs="Arial"/>
          <w:sz w:val="20"/>
          <w:szCs w:val="20"/>
        </w:rPr>
      </w:pPr>
      <w:r w:rsidRPr="00F13F9A">
        <w:rPr>
          <w:rFonts w:asciiTheme="minorHAnsi" w:hAnsiTheme="minorHAnsi" w:cs="Arial"/>
          <w:sz w:val="20"/>
          <w:szCs w:val="20"/>
        </w:rPr>
        <w:t>…</w:t>
      </w:r>
    </w:p>
    <w:p w14:paraId="3087FC94" w14:textId="77777777" w:rsidR="00376596" w:rsidRPr="00F13F9A" w:rsidRDefault="00376596" w:rsidP="00376596">
      <w:pPr>
        <w:keepNext/>
        <w:rPr>
          <w:rFonts w:asciiTheme="minorHAnsi" w:hAnsiTheme="minorHAnsi" w:cs="Arial"/>
          <w:sz w:val="20"/>
          <w:szCs w:val="20"/>
        </w:rPr>
      </w:pPr>
      <w:r w:rsidRPr="00F13F9A">
        <w:rPr>
          <w:rFonts w:asciiTheme="minorHAnsi" w:hAnsiTheme="minorHAnsi" w:cs="Arial"/>
          <w:sz w:val="20"/>
          <w:szCs w:val="20"/>
        </w:rPr>
        <w:t>…</w:t>
      </w:r>
    </w:p>
    <w:p w14:paraId="6BF17CAD" w14:textId="77777777" w:rsidR="00376596" w:rsidRPr="00F13F9A" w:rsidRDefault="00376596" w:rsidP="00376596">
      <w:pPr>
        <w:keepNext/>
        <w:rPr>
          <w:rFonts w:asciiTheme="minorHAnsi" w:hAnsiTheme="minorHAnsi" w:cs="Arial"/>
          <w:sz w:val="20"/>
          <w:szCs w:val="20"/>
        </w:rPr>
      </w:pPr>
      <w:r w:rsidRPr="00F13F9A">
        <w:rPr>
          <w:rFonts w:asciiTheme="minorHAnsi" w:hAnsiTheme="minorHAnsi" w:cs="Arial"/>
          <w:sz w:val="20"/>
          <w:szCs w:val="20"/>
        </w:rPr>
        <w:t>…</w:t>
      </w:r>
    </w:p>
    <w:p w14:paraId="2A48DA8E" w14:textId="77777777" w:rsidR="00376596" w:rsidRPr="00F13F9A" w:rsidRDefault="00376596" w:rsidP="00376596">
      <w:pPr>
        <w:keepNext/>
        <w:rPr>
          <w:rFonts w:asciiTheme="minorHAnsi" w:hAnsiTheme="minorHAnsi" w:cs="Arial"/>
          <w:bCs/>
          <w:sz w:val="20"/>
          <w:szCs w:val="20"/>
        </w:rPr>
      </w:pPr>
      <w:r w:rsidRPr="00F13F9A">
        <w:rPr>
          <w:rFonts w:asciiTheme="minorHAnsi" w:hAnsiTheme="minorHAnsi" w:cs="Arial"/>
          <w:sz w:val="20"/>
          <w:szCs w:val="20"/>
        </w:rPr>
        <w:t>…,</w:t>
      </w:r>
    </w:p>
    <w:p w14:paraId="47F54E08" w14:textId="77777777" w:rsidR="00376596" w:rsidRPr="00F13F9A" w:rsidRDefault="00376596" w:rsidP="00376596">
      <w:pPr>
        <w:keepNext/>
        <w:rPr>
          <w:rFonts w:asciiTheme="minorHAnsi" w:hAnsiTheme="minorHAnsi" w:cs="Arial"/>
          <w:bCs/>
          <w:sz w:val="20"/>
          <w:szCs w:val="20"/>
        </w:rPr>
      </w:pPr>
      <w:r w:rsidRPr="00F13F9A">
        <w:rPr>
          <w:rFonts w:asciiTheme="minorHAnsi" w:hAnsiTheme="minorHAnsi" w:cs="Arial"/>
          <w:bCs/>
          <w:sz w:val="20"/>
          <w:szCs w:val="20"/>
        </w:rPr>
        <w:t>reprezentowaną przez:</w:t>
      </w:r>
    </w:p>
    <w:p w14:paraId="28BF5795" w14:textId="77777777" w:rsidR="00376596" w:rsidRPr="00F13F9A" w:rsidRDefault="00376596" w:rsidP="00376596">
      <w:pPr>
        <w:keepNext/>
        <w:rPr>
          <w:rFonts w:asciiTheme="minorHAnsi" w:hAnsiTheme="minorHAnsi" w:cs="Arial"/>
          <w:sz w:val="20"/>
          <w:szCs w:val="20"/>
        </w:rPr>
      </w:pPr>
      <w:r w:rsidRPr="00F13F9A">
        <w:rPr>
          <w:rFonts w:asciiTheme="minorHAnsi" w:hAnsiTheme="minorHAnsi" w:cs="Arial"/>
          <w:sz w:val="20"/>
          <w:szCs w:val="20"/>
        </w:rPr>
        <w:t>…………………………………………………………………………………………………….</w:t>
      </w:r>
    </w:p>
    <w:p w14:paraId="4F8FBE54" w14:textId="77777777" w:rsidR="00376596" w:rsidRPr="00F13F9A" w:rsidRDefault="00376596" w:rsidP="00376596">
      <w:pPr>
        <w:keepNext/>
        <w:rPr>
          <w:rFonts w:asciiTheme="minorHAnsi" w:hAnsiTheme="minorHAnsi" w:cs="Arial"/>
          <w:sz w:val="20"/>
          <w:szCs w:val="20"/>
        </w:rPr>
      </w:pPr>
      <w:r w:rsidRPr="00F13F9A">
        <w:rPr>
          <w:rFonts w:asciiTheme="minorHAnsi" w:hAnsiTheme="minorHAnsi" w:cs="Arial"/>
          <w:sz w:val="20"/>
          <w:szCs w:val="20"/>
        </w:rPr>
        <w:t>…………………………………………………………………………………………………….</w:t>
      </w:r>
    </w:p>
    <w:p w14:paraId="58857621" w14:textId="77777777" w:rsidR="00376596" w:rsidRPr="00F13F9A" w:rsidRDefault="00376596" w:rsidP="00376596">
      <w:pPr>
        <w:rPr>
          <w:rFonts w:asciiTheme="minorHAnsi" w:hAnsiTheme="minorHAnsi" w:cs="Arial"/>
          <w:sz w:val="20"/>
          <w:szCs w:val="20"/>
        </w:rPr>
      </w:pPr>
      <w:r w:rsidRPr="00F13F9A">
        <w:rPr>
          <w:rFonts w:asciiTheme="minorHAnsi" w:hAnsiTheme="minorHAnsi" w:cs="Arial"/>
          <w:sz w:val="20"/>
          <w:szCs w:val="20"/>
        </w:rPr>
        <w:t>zwaną dalej „</w:t>
      </w:r>
      <w:r w:rsidRPr="00F13F9A">
        <w:rPr>
          <w:rFonts w:asciiTheme="minorHAnsi" w:hAnsiTheme="minorHAnsi" w:cs="Arial"/>
          <w:b/>
          <w:sz w:val="20"/>
          <w:szCs w:val="20"/>
        </w:rPr>
        <w:t>Wykonawcą</w:t>
      </w:r>
      <w:r w:rsidRPr="00F13F9A">
        <w:rPr>
          <w:rFonts w:asciiTheme="minorHAnsi" w:hAnsiTheme="minorHAnsi" w:cs="Arial"/>
          <w:sz w:val="20"/>
          <w:szCs w:val="20"/>
        </w:rPr>
        <w:t>”,</w:t>
      </w:r>
    </w:p>
    <w:p w14:paraId="1311B31F" w14:textId="77777777" w:rsidR="00376596" w:rsidRPr="00F13F9A" w:rsidRDefault="00376596" w:rsidP="00376596">
      <w:pPr>
        <w:rPr>
          <w:rFonts w:asciiTheme="minorHAnsi" w:hAnsiTheme="minorHAnsi" w:cs="Arial"/>
          <w:sz w:val="20"/>
          <w:szCs w:val="20"/>
        </w:rPr>
      </w:pPr>
    </w:p>
    <w:p w14:paraId="29116BA7" w14:textId="77777777" w:rsidR="00376596" w:rsidRPr="00F13F9A" w:rsidRDefault="00376596" w:rsidP="00376596">
      <w:pPr>
        <w:rPr>
          <w:rFonts w:asciiTheme="minorHAnsi" w:hAnsiTheme="minorHAnsi" w:cs="Arial"/>
          <w:sz w:val="20"/>
          <w:szCs w:val="20"/>
        </w:rPr>
      </w:pPr>
      <w:r w:rsidRPr="00F13F9A">
        <w:rPr>
          <w:rFonts w:asciiTheme="minorHAnsi" w:hAnsiTheme="minorHAnsi" w:cs="Arial"/>
          <w:sz w:val="20"/>
          <w:szCs w:val="20"/>
        </w:rPr>
        <w:t>łącznie zwanymi dalej „</w:t>
      </w:r>
      <w:r w:rsidRPr="00F13F9A">
        <w:rPr>
          <w:rFonts w:asciiTheme="minorHAnsi" w:hAnsiTheme="minorHAnsi" w:cs="Arial"/>
          <w:b/>
          <w:sz w:val="20"/>
          <w:szCs w:val="20"/>
        </w:rPr>
        <w:t>Stronami</w:t>
      </w:r>
      <w:r w:rsidRPr="00F13F9A">
        <w:rPr>
          <w:rFonts w:asciiTheme="minorHAnsi" w:hAnsiTheme="minorHAnsi" w:cs="Arial"/>
          <w:sz w:val="20"/>
          <w:szCs w:val="20"/>
        </w:rPr>
        <w:t>”,</w:t>
      </w:r>
    </w:p>
    <w:p w14:paraId="1C5BB2C6" w14:textId="77777777" w:rsidR="00376596" w:rsidRPr="00F13F9A" w:rsidRDefault="00376596" w:rsidP="00376596">
      <w:pPr>
        <w:rPr>
          <w:rFonts w:asciiTheme="minorHAnsi" w:hAnsiTheme="minorHAnsi" w:cs="Arial"/>
          <w:sz w:val="20"/>
          <w:szCs w:val="20"/>
        </w:rPr>
      </w:pPr>
      <w:r w:rsidRPr="00F13F9A">
        <w:rPr>
          <w:rFonts w:asciiTheme="minorHAnsi" w:hAnsiTheme="minorHAnsi" w:cs="Arial"/>
          <w:sz w:val="20"/>
          <w:szCs w:val="20"/>
        </w:rPr>
        <w:t>o następującej treści:</w:t>
      </w:r>
    </w:p>
    <w:p w14:paraId="04E605E3" w14:textId="77777777" w:rsidR="00376596" w:rsidRPr="00F13F9A" w:rsidRDefault="00376596" w:rsidP="00376596">
      <w:pPr>
        <w:rPr>
          <w:rFonts w:asciiTheme="minorHAnsi" w:hAnsiTheme="minorHAnsi" w:cs="Arial"/>
          <w:sz w:val="20"/>
          <w:szCs w:val="20"/>
        </w:rPr>
      </w:pPr>
    </w:p>
    <w:p w14:paraId="077C9289"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w:t>
      </w:r>
    </w:p>
    <w:p w14:paraId="510E46AB"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POSTANOWIENIA OGÓLNE</w:t>
      </w:r>
    </w:p>
    <w:p w14:paraId="2BB9F11A" w14:textId="77777777" w:rsidR="00376596" w:rsidRPr="00F13F9A" w:rsidRDefault="00376596" w:rsidP="00376596">
      <w:pPr>
        <w:spacing w:line="312" w:lineRule="auto"/>
        <w:rPr>
          <w:rFonts w:asciiTheme="minorHAnsi" w:hAnsiTheme="minorHAnsi" w:cs="Arial"/>
          <w:sz w:val="20"/>
          <w:szCs w:val="20"/>
          <w:lang w:eastAsia="en-US"/>
        </w:rPr>
      </w:pPr>
      <w:r w:rsidRPr="00F13F9A">
        <w:rPr>
          <w:rFonts w:asciiTheme="minorHAnsi" w:hAnsiTheme="minorHAnsi" w:cs="Arial"/>
          <w:sz w:val="20"/>
          <w:szCs w:val="20"/>
          <w:lang w:eastAsia="en-US"/>
        </w:rPr>
        <w:t>Umowa została zawarta po przeprowadzeniu postępowania o udzielenie zamówienia pn. Wykonanie analizy opłacalności przeprowadzenia inwestycji w postaci budowy siedziby ENEA S.A., w wyniku którego wybrano ofertę Wykonawcy.</w:t>
      </w:r>
    </w:p>
    <w:p w14:paraId="17634A44"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2</w:t>
      </w:r>
    </w:p>
    <w:p w14:paraId="5724C1AF"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PRZEDMIOT UMOWY</w:t>
      </w:r>
    </w:p>
    <w:p w14:paraId="38272C25" w14:textId="77777777" w:rsidR="00376596" w:rsidRPr="00F13F9A" w:rsidRDefault="00376596" w:rsidP="00376596">
      <w:pPr>
        <w:numPr>
          <w:ilvl w:val="0"/>
          <w:numId w:val="80"/>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Zamawiający zleca, a Wykonawca zobowiązuje się wykonać zamówienie pn.: Wykonanie analizy opłacalności przeprowadzenia inwestycji w postaci budowy siedziby ENEA S.A. (Przedmiot Umowy).</w:t>
      </w:r>
    </w:p>
    <w:p w14:paraId="51D54B8D" w14:textId="77777777" w:rsidR="00376596" w:rsidRPr="00F13F9A" w:rsidRDefault="00376596" w:rsidP="00376596">
      <w:pPr>
        <w:numPr>
          <w:ilvl w:val="0"/>
          <w:numId w:val="80"/>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Przedmiot Umowy obejmuje swym zakresem wykonanie analizy opłacalności przeprowadzenia inwestycji w postaci budowy siedziby ENEA S.A. (budynek klasy „A”) o łącznej powierzchni użytkowej ok. 12.000 m² (dwanaście tysięcy metrów kwadratowych), w tym przeprowadzenie w szczególności następujących prac:</w:t>
      </w:r>
    </w:p>
    <w:p w14:paraId="7EC03E54"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Inwentaryzacja obecnego stanu nieruchomości (w szczególności inwentaryzacja geodezyjna działek niezabudowanych przeznaczonych pod inwestycję, inwentaryzacja zieleni, wizja lokalna, inwentaryzacja infrastruktury podziemnej na podstawie map udostępnionych przez Zamawiającego),</w:t>
      </w:r>
    </w:p>
    <w:p w14:paraId="3024221D"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Analiza wskazanej przez inwestora lokalizacji: chłonność działek pod inwestycję, dojazdy, ewentualne kolizje planowanej inwestycji z istniejącymi obiektami kubaturowymi i istniejącym uzbrojeniem terenu,</w:t>
      </w:r>
    </w:p>
    <w:p w14:paraId="753D8747"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Analiza potrzeb podmiotów Inwestora, potencjalnych użytkowników planowanego obiektu wraz z określeniem obecnego i planowanego zapotrzebowania na powierzchnię biurową i pomocniczą dla ENEA S.A. oraz innych spółek z Grupy ENEA,</w:t>
      </w:r>
    </w:p>
    <w:p w14:paraId="547B9957"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 xml:space="preserve">Uzyskanie odpisów dokumentów, niezbędnych do przeprowadzenia analizy (uzgodnienia z gestorami sieci, wypisy i wyrysy z MPZP – jeśli istnieją) → Zamawiający bierze pod uwagę udzielenie pełnomocnictwa w zakresie uzyskania ww. dokumentów, </w:t>
      </w:r>
    </w:p>
    <w:p w14:paraId="24B683D6"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Analiza programu funkcjonalno-użytkowego (Zamawiający przedstawi Wykonawcy niezbędne  informacje na temat planowanej liczby stanowisk pracy i uzgodnionego sposobu układu pomieszczeń w oparciu o wytyczne Wykonawcy),</w:t>
      </w:r>
    </w:p>
    <w:p w14:paraId="08EC6B6F"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Przygotowanie wstępnej koncepcji zagospodarowania terenu,</w:t>
      </w:r>
    </w:p>
    <w:p w14:paraId="70E227C3"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Przeprowadzenie badań geologicznych, potwierdzających możliwość posadowienia budynku w ramach przyjętej koncepcji (wykonanie minimum 10 odwiertów w celu wstępnego opisu geologii i hydrologii),</w:t>
      </w:r>
    </w:p>
    <w:p w14:paraId="2F1C44A6"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Przygotowanie wstępnego bilansu zapotrzebowania na media,</w:t>
      </w:r>
    </w:p>
    <w:p w14:paraId="6A8261DA"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Analiza istniejącego uzbrojenia terenu pod kątem planowanej inwestycji (uzyskanie wstępnych opinii od gestorów sieci wod.-kan., c.o., itp. o możliwości przyłączenia budynku do infrastruktury),</w:t>
      </w:r>
    </w:p>
    <w:p w14:paraId="26F0E853"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Analiza procedury formalnej związanej z uzyskaniem decyzji o warunkach zabudowy (chyba, że na tym terenie obowiązuje MPZP),</w:t>
      </w:r>
    </w:p>
    <w:p w14:paraId="030D82DC"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Opracowanie analizy opłacalności ww. inwestycji metodą dochodową wraz z rekomendacją opracowaną przez Wykonawcę analizy, przy uwzględnieniu następujących elementów:</w:t>
      </w:r>
    </w:p>
    <w:p w14:paraId="3861E912" w14:textId="77777777" w:rsidR="00376596" w:rsidRPr="00F13F9A" w:rsidRDefault="00376596" w:rsidP="00376596">
      <w:pPr>
        <w:pStyle w:val="Akapitzlist"/>
        <w:numPr>
          <w:ilvl w:val="0"/>
          <w:numId w:val="82"/>
        </w:numPr>
        <w:spacing w:before="120" w:after="16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intencją Zamawiającego jest przeanalizowanie czy korzystniejsze jest wybudowanie nowej siedziby Spółki i relokacja pracowników do jednej lokalizacji (z dotychczasowych kilku nieruchomości) czy pozostawienie pracowników w dotychczasowych lokalizacjach,</w:t>
      </w:r>
    </w:p>
    <w:p w14:paraId="1F372565" w14:textId="77777777" w:rsidR="00376596" w:rsidRPr="00F13F9A" w:rsidRDefault="00376596" w:rsidP="00376596">
      <w:pPr>
        <w:pStyle w:val="Akapitzlist"/>
        <w:numPr>
          <w:ilvl w:val="0"/>
          <w:numId w:val="82"/>
        </w:numPr>
        <w:spacing w:before="120" w:after="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intencją Zamawiającego jest przeanalizowanie czy korzystniejsze jest wybudowanie nowej siedziby Spółki i relokacja pracowników do jednej lokalizacji (z dotychczasowych kilku nieruchomości) czy korzystniejszy jest wynajem długoterminowy jednej nieruchomości w celu relokacji pracowników z dotychczasowych nieruchomości,</w:t>
      </w:r>
    </w:p>
    <w:p w14:paraId="21A2539B" w14:textId="77777777" w:rsidR="00376596" w:rsidRPr="00F13F9A" w:rsidRDefault="00376596" w:rsidP="00376596">
      <w:pPr>
        <w:pStyle w:val="Akapitzlist"/>
        <w:numPr>
          <w:ilvl w:val="0"/>
          <w:numId w:val="82"/>
        </w:numPr>
        <w:spacing w:before="120" w:after="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analiza opłacalności powinna uwzględniać możliwe warianty zagospodarowania nieruchomości w lokalizacji Poznań, ul. Nowowiejskiego 11, której obecnym właścicielem jest Zamawiający,</w:t>
      </w:r>
    </w:p>
    <w:p w14:paraId="6B6E38D3" w14:textId="77777777" w:rsidR="00376596" w:rsidRPr="00F13F9A" w:rsidRDefault="00376596" w:rsidP="00376596">
      <w:pPr>
        <w:pStyle w:val="Akapitzlist"/>
        <w:numPr>
          <w:ilvl w:val="0"/>
          <w:numId w:val="82"/>
        </w:numPr>
        <w:spacing w:before="120" w:after="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analiza opłacalności powinna obejmować całkowite nakłady inwestycyjne konieczne do poniesienia na realizację inwestycji wraz z infrastrukturą towarzyszącą,</w:t>
      </w:r>
    </w:p>
    <w:p w14:paraId="7E86D67B" w14:textId="77777777" w:rsidR="00376596" w:rsidRPr="00F13F9A" w:rsidRDefault="00376596" w:rsidP="00376596">
      <w:pPr>
        <w:pStyle w:val="Akapitzlist"/>
        <w:numPr>
          <w:ilvl w:val="0"/>
          <w:numId w:val="82"/>
        </w:numPr>
        <w:spacing w:before="120" w:after="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analiza opłacalności powinna obejmować szacunek wszystkich kosztów operacyjnych,</w:t>
      </w:r>
    </w:p>
    <w:p w14:paraId="15DF392D" w14:textId="77777777" w:rsidR="00376596" w:rsidRPr="00F13F9A" w:rsidRDefault="00376596" w:rsidP="00376596">
      <w:pPr>
        <w:pStyle w:val="Akapitzlist"/>
        <w:numPr>
          <w:ilvl w:val="0"/>
          <w:numId w:val="82"/>
        </w:numPr>
        <w:spacing w:before="120" w:after="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analiza opłacalności powinna obejmować różne scenariusze finansowania inwestycji wraz z określeniem najkorzystniejszego scenariusza,</w:t>
      </w:r>
    </w:p>
    <w:p w14:paraId="2FA13D01" w14:textId="77777777" w:rsidR="00376596" w:rsidRPr="00F13F9A" w:rsidRDefault="00376596" w:rsidP="00376596">
      <w:pPr>
        <w:pStyle w:val="Akapitzlist"/>
        <w:numPr>
          <w:ilvl w:val="0"/>
          <w:numId w:val="82"/>
        </w:numPr>
        <w:spacing w:before="120" w:after="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analiza opłacalności powinna obejmować kilka wariantów opłacalności inwestycji (Wykonawca przedstawi możliwe warianty i uzgodni je z Zamawiającym),</w:t>
      </w:r>
    </w:p>
    <w:p w14:paraId="57AE180B" w14:textId="77777777" w:rsidR="00376596" w:rsidRPr="00F13F9A" w:rsidRDefault="00376596" w:rsidP="00376596">
      <w:pPr>
        <w:pStyle w:val="Akapitzlist"/>
        <w:numPr>
          <w:ilvl w:val="0"/>
          <w:numId w:val="82"/>
        </w:numPr>
        <w:spacing w:before="120" w:after="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analiza opłacalności powinna zawierać analizę wrażliwości na wybrane parametry operacyjno-finansowe,</w:t>
      </w:r>
    </w:p>
    <w:p w14:paraId="4CDD3F2D" w14:textId="77777777" w:rsidR="00376596" w:rsidRPr="00F13F9A" w:rsidRDefault="00376596" w:rsidP="00376596">
      <w:pPr>
        <w:pStyle w:val="Akapitzlist"/>
        <w:numPr>
          <w:ilvl w:val="0"/>
          <w:numId w:val="82"/>
        </w:numPr>
        <w:spacing w:before="120" w:after="160" w:line="312" w:lineRule="auto"/>
        <w:ind w:left="1139" w:hanging="357"/>
        <w:jc w:val="both"/>
        <w:rPr>
          <w:rFonts w:asciiTheme="minorHAnsi" w:hAnsiTheme="minorHAnsi" w:cs="Arial"/>
          <w:sz w:val="20"/>
          <w:szCs w:val="20"/>
        </w:rPr>
      </w:pPr>
      <w:r w:rsidRPr="00F13F9A">
        <w:rPr>
          <w:rFonts w:asciiTheme="minorHAnsi" w:hAnsiTheme="minorHAnsi" w:cs="Arial"/>
          <w:sz w:val="20"/>
          <w:szCs w:val="20"/>
        </w:rPr>
        <w:t>analiza opłacalności powinna obejmować model opłacalności inwestycji pozwalający na oszacowanie w szczególności wskaźników NPV, IRR, okres zwrotu,</w:t>
      </w:r>
    </w:p>
    <w:p w14:paraId="5ECD91BD"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Przygotowanie możliwych i rekomendowanych scenariuszy działań w dalszych fazach projektu (przedstawienie rekomendacji odnośnie działań, jakie powinny zostać podjęte),</w:t>
      </w:r>
    </w:p>
    <w:p w14:paraId="0F5CEB30" w14:textId="77777777" w:rsidR="00376596" w:rsidRPr="00F13F9A" w:rsidRDefault="00376596" w:rsidP="00376596">
      <w:pPr>
        <w:pStyle w:val="Akapitzlist"/>
        <w:numPr>
          <w:ilvl w:val="0"/>
          <w:numId w:val="81"/>
        </w:numPr>
        <w:spacing w:before="120" w:after="160" w:line="312" w:lineRule="auto"/>
        <w:ind w:left="782" w:hanging="357"/>
        <w:jc w:val="both"/>
        <w:rPr>
          <w:rFonts w:asciiTheme="minorHAnsi" w:hAnsiTheme="minorHAnsi" w:cs="Arial"/>
          <w:sz w:val="20"/>
          <w:szCs w:val="20"/>
        </w:rPr>
      </w:pPr>
      <w:r w:rsidRPr="00F13F9A">
        <w:rPr>
          <w:rFonts w:asciiTheme="minorHAnsi" w:hAnsiTheme="minorHAnsi" w:cs="Arial"/>
          <w:sz w:val="20"/>
          <w:szCs w:val="20"/>
        </w:rPr>
        <w:t>Przygotowanie wstępnego harmonogramu prac związanych z realizacją inwestycji.</w:t>
      </w:r>
    </w:p>
    <w:p w14:paraId="7AB736A6" w14:textId="77777777" w:rsidR="00376596" w:rsidRPr="00F13F9A" w:rsidRDefault="00376596" w:rsidP="00376596">
      <w:pPr>
        <w:spacing w:after="160" w:line="312" w:lineRule="auto"/>
        <w:ind w:left="425"/>
        <w:rPr>
          <w:rFonts w:asciiTheme="minorHAnsi" w:hAnsiTheme="minorHAnsi" w:cs="Arial"/>
          <w:sz w:val="20"/>
          <w:szCs w:val="20"/>
          <w:lang w:eastAsia="en-US"/>
        </w:rPr>
      </w:pPr>
      <w:r w:rsidRPr="00F13F9A">
        <w:rPr>
          <w:rFonts w:asciiTheme="minorHAnsi" w:hAnsiTheme="minorHAnsi" w:cs="Arial"/>
          <w:sz w:val="20"/>
          <w:szCs w:val="20"/>
          <w:lang w:eastAsia="en-US"/>
        </w:rPr>
        <w:t>Zamawiający oczekuje, iż Wykonawca dostarczy raport (dalej: „Opracowanie”) obejmujący opis wyników przeprowadzonych prac i analiz, o których mowa powyżej, w szczególności opis wyników analizy opłacalności inwestycji wraz z rekomendacją Wykonawcy co do wyboru najlepszego sposobu postępowania przez Zamawiającego. Zamawiający wymaga, aby raport obejmował część zarządczą, podsumowującą wyniki analizy opłacalności inwestycji wraz z rekomendacją Wykonawcy co do wyboru najlepszego sposobu postępowania przez Zamawiającego oraz część szczegółową zawierającą opis wszystkich wyników przeprowadzonych prac i analiz, w tym przyjętych założeń do analizy opłacalności inwestycji. Załącznikami do wyżej wymienionego raportu winny być wszystkie pozyskane lub wytworzone dokumenty przez Wykonawcę w toku prac, o których mowa powyżej.</w:t>
      </w:r>
    </w:p>
    <w:p w14:paraId="61B87092" w14:textId="77777777" w:rsidR="00376596" w:rsidRPr="00F13F9A" w:rsidRDefault="00376596" w:rsidP="00376596">
      <w:pPr>
        <w:numPr>
          <w:ilvl w:val="0"/>
          <w:numId w:val="80"/>
        </w:numPr>
        <w:spacing w:line="312" w:lineRule="auto"/>
        <w:ind w:left="426" w:hanging="426"/>
        <w:rPr>
          <w:rFonts w:asciiTheme="minorHAnsi" w:hAnsiTheme="minorHAnsi" w:cs="Arial"/>
          <w:bCs/>
          <w:sz w:val="20"/>
          <w:szCs w:val="20"/>
          <w:lang w:eastAsia="en-US"/>
        </w:rPr>
      </w:pPr>
      <w:r w:rsidRPr="00F13F9A">
        <w:rPr>
          <w:rFonts w:asciiTheme="minorHAnsi" w:hAnsiTheme="minorHAnsi" w:cs="Arial"/>
          <w:sz w:val="20"/>
          <w:szCs w:val="20"/>
          <w:lang w:eastAsia="en-US"/>
        </w:rPr>
        <w:t>Wykonawca zobowiązany jest do dostarczenia Opracowania i innych dokumentów pozyskanych lub wytworzonych w toku realizacji Przedmiotu Umowy w formie pliku/ów elektronicznego/ych w wersji edytowalnej (w przypadku plików MS Excel z aktywnymi i edytowalnymi formułami) oraz dwóch egzemplarzy wydrukowanej i podpisanej wersji papierowej dokumentu (</w:t>
      </w:r>
      <w:r w:rsidRPr="00F13F9A">
        <w:rPr>
          <w:rFonts w:asciiTheme="minorHAnsi" w:hAnsiTheme="minorHAnsi" w:cs="Arial"/>
          <w:sz w:val="20"/>
          <w:szCs w:val="20"/>
        </w:rPr>
        <w:t>dokumenty – w formacie A4, natomiast rysunki, mapy, itp. – w odpowiednim formacie umożliwiającym zachowanie skali i ich czytelność)</w:t>
      </w:r>
      <w:r w:rsidRPr="00F13F9A">
        <w:rPr>
          <w:rFonts w:asciiTheme="minorHAnsi" w:hAnsiTheme="minorHAnsi" w:cs="Arial"/>
          <w:sz w:val="20"/>
          <w:szCs w:val="20"/>
          <w:lang w:eastAsia="en-US"/>
        </w:rPr>
        <w:t xml:space="preserve">, chyba że Strony zgodnie postanowią inaczej. </w:t>
      </w:r>
      <w:r w:rsidRPr="00F13F9A">
        <w:rPr>
          <w:rFonts w:asciiTheme="minorHAnsi" w:hAnsiTheme="minorHAnsi" w:cs="Arial"/>
          <w:bCs/>
          <w:sz w:val="20"/>
          <w:szCs w:val="20"/>
          <w:lang w:eastAsia="en-US"/>
        </w:rPr>
        <w:t>Wykonawca oświadcza, że dysponuje odpowiednim potencjałem, w szczególności techniczno-organizacyjnym, kadrowym oraz uprawnieniami, wiedzą i doświadczeniem pozwalającym na należyte zrealizowanie Przedmiotu Umowy.</w:t>
      </w:r>
    </w:p>
    <w:p w14:paraId="7BC36B06" w14:textId="77777777" w:rsidR="00376596" w:rsidRPr="00F13F9A" w:rsidRDefault="00376596" w:rsidP="00376596">
      <w:pPr>
        <w:numPr>
          <w:ilvl w:val="0"/>
          <w:numId w:val="80"/>
        </w:numPr>
        <w:spacing w:line="312" w:lineRule="auto"/>
        <w:ind w:left="426" w:hanging="426"/>
        <w:rPr>
          <w:rFonts w:asciiTheme="minorHAnsi" w:hAnsiTheme="minorHAnsi" w:cs="Arial"/>
          <w:bCs/>
          <w:sz w:val="20"/>
          <w:szCs w:val="20"/>
          <w:lang w:eastAsia="en-US"/>
        </w:rPr>
      </w:pPr>
      <w:r w:rsidRPr="00F13F9A">
        <w:rPr>
          <w:rFonts w:asciiTheme="minorHAnsi" w:hAnsiTheme="minorHAnsi" w:cs="Arial"/>
          <w:bCs/>
          <w:sz w:val="20"/>
          <w:szCs w:val="20"/>
          <w:lang w:eastAsia="en-US"/>
        </w:rPr>
        <w:t xml:space="preserve">Wykonawca zobowiązuje się wykonać Przedmiot Umowy z zachowaniem terminów określonych w § 3 ust. </w:t>
      </w:r>
      <w:r>
        <w:rPr>
          <w:rFonts w:asciiTheme="minorHAnsi" w:hAnsiTheme="minorHAnsi" w:cs="Arial"/>
          <w:bCs/>
          <w:sz w:val="20"/>
          <w:szCs w:val="20"/>
          <w:lang w:eastAsia="en-US"/>
        </w:rPr>
        <w:t>1</w:t>
      </w:r>
      <w:r w:rsidRPr="00F13F9A">
        <w:rPr>
          <w:rFonts w:asciiTheme="minorHAnsi" w:hAnsiTheme="minorHAnsi" w:cs="Arial"/>
          <w:bCs/>
          <w:sz w:val="20"/>
          <w:szCs w:val="20"/>
          <w:lang w:eastAsia="en-US"/>
        </w:rPr>
        <w:t xml:space="preserve"> Umowy oraz z najwyższą starannością, efektywnością oraz zgodnie z najlepszą praktyką i wiedzą fachową oraz z zachowaniem zasad dotyczących ochrony informacji.</w:t>
      </w:r>
    </w:p>
    <w:p w14:paraId="12EDCB28" w14:textId="77777777" w:rsidR="00376596" w:rsidRPr="00F13F9A" w:rsidRDefault="00376596" w:rsidP="00376596">
      <w:pPr>
        <w:numPr>
          <w:ilvl w:val="0"/>
          <w:numId w:val="80"/>
        </w:numPr>
        <w:spacing w:line="312" w:lineRule="auto"/>
        <w:ind w:left="426" w:hanging="426"/>
        <w:rPr>
          <w:rFonts w:asciiTheme="minorHAnsi" w:hAnsiTheme="minorHAnsi" w:cs="Arial"/>
          <w:bCs/>
          <w:sz w:val="20"/>
          <w:szCs w:val="20"/>
          <w:lang w:eastAsia="en-US"/>
        </w:rPr>
      </w:pPr>
      <w:r w:rsidRPr="00F13F9A">
        <w:rPr>
          <w:rFonts w:asciiTheme="minorHAnsi" w:hAnsiTheme="minorHAnsi" w:cs="Arial"/>
          <w:bCs/>
          <w:sz w:val="20"/>
          <w:szCs w:val="20"/>
          <w:lang w:eastAsia="en-US"/>
        </w:rPr>
        <w:t>Wykonawca jest zobowiązany do posiadania i utrzymywania przez okres obowiązywania Umowy, do momentu realizacji wszystkich zobowiązań z niej wynikających ubezpieczenia od odpowiedzialności cywilnej w zakresie prowadzonej działalności gospodarczej na sumę gwarancyjną nie mniejszą niż  500.000,00 złotych (słownie: pięćset tysięcy złotych 00/100) lub równowartość tej kwoty w walucie obcej.</w:t>
      </w:r>
    </w:p>
    <w:p w14:paraId="47976851" w14:textId="77777777" w:rsidR="00376596" w:rsidRPr="00F13F9A" w:rsidRDefault="00376596" w:rsidP="00376596">
      <w:pPr>
        <w:numPr>
          <w:ilvl w:val="0"/>
          <w:numId w:val="80"/>
        </w:numPr>
        <w:spacing w:line="312" w:lineRule="auto"/>
        <w:ind w:left="426" w:hanging="426"/>
        <w:rPr>
          <w:rFonts w:asciiTheme="minorHAnsi" w:hAnsiTheme="minorHAnsi" w:cs="Arial"/>
          <w:bCs/>
          <w:sz w:val="20"/>
          <w:szCs w:val="20"/>
          <w:lang w:eastAsia="en-US"/>
        </w:rPr>
      </w:pPr>
      <w:r w:rsidRPr="00F13F9A">
        <w:rPr>
          <w:rFonts w:asciiTheme="minorHAnsi" w:hAnsiTheme="minorHAnsi" w:cs="Arial"/>
          <w:bCs/>
          <w:sz w:val="20"/>
          <w:szCs w:val="20"/>
          <w:lang w:eastAsia="en-US"/>
        </w:rPr>
        <w:t xml:space="preserve">Koszty zawarcia umowy ubezpieczenia i opłacania składek obciążają Wykonawcę. </w:t>
      </w:r>
    </w:p>
    <w:p w14:paraId="1689BA67" w14:textId="77777777" w:rsidR="00376596" w:rsidRPr="00F13F9A" w:rsidRDefault="00376596" w:rsidP="00376596">
      <w:pPr>
        <w:numPr>
          <w:ilvl w:val="0"/>
          <w:numId w:val="80"/>
        </w:numPr>
        <w:spacing w:line="312" w:lineRule="auto"/>
        <w:ind w:left="426" w:hanging="426"/>
        <w:rPr>
          <w:rFonts w:asciiTheme="minorHAnsi" w:hAnsiTheme="minorHAnsi" w:cs="Arial"/>
          <w:bCs/>
          <w:sz w:val="20"/>
          <w:szCs w:val="20"/>
          <w:lang w:eastAsia="en-US"/>
        </w:rPr>
      </w:pPr>
      <w:r w:rsidRPr="00F13F9A">
        <w:rPr>
          <w:rFonts w:asciiTheme="minorHAnsi" w:hAnsiTheme="minorHAnsi" w:cs="Arial"/>
          <w:bCs/>
          <w:sz w:val="20"/>
          <w:szCs w:val="20"/>
          <w:lang w:eastAsia="en-US"/>
        </w:rPr>
        <w:t>Dokument potwierdzający ochronę ubezpieczeniową (w tym kopia polisy ubezpieczeniowej) zostanie przekazan</w:t>
      </w:r>
      <w:r>
        <w:rPr>
          <w:rFonts w:asciiTheme="minorHAnsi" w:hAnsiTheme="minorHAnsi" w:cs="Arial"/>
          <w:bCs/>
          <w:sz w:val="20"/>
          <w:szCs w:val="20"/>
          <w:lang w:eastAsia="en-US"/>
        </w:rPr>
        <w:t>y</w:t>
      </w:r>
      <w:r w:rsidRPr="00F13F9A">
        <w:rPr>
          <w:rFonts w:asciiTheme="minorHAnsi" w:hAnsiTheme="minorHAnsi" w:cs="Arial"/>
          <w:bCs/>
          <w:sz w:val="20"/>
          <w:szCs w:val="20"/>
          <w:lang w:eastAsia="en-US"/>
        </w:rPr>
        <w:t xml:space="preserve"> Zamawiającemu najpóźniej w terminie 7 (</w:t>
      </w:r>
      <w:r>
        <w:rPr>
          <w:rFonts w:asciiTheme="minorHAnsi" w:hAnsiTheme="minorHAnsi" w:cs="Arial"/>
          <w:bCs/>
          <w:sz w:val="20"/>
          <w:szCs w:val="20"/>
          <w:lang w:eastAsia="en-US"/>
        </w:rPr>
        <w:t>siedmiu</w:t>
      </w:r>
      <w:r w:rsidRPr="00F13F9A">
        <w:rPr>
          <w:rFonts w:asciiTheme="minorHAnsi" w:hAnsiTheme="minorHAnsi" w:cs="Arial"/>
          <w:bCs/>
          <w:sz w:val="20"/>
          <w:szCs w:val="20"/>
          <w:lang w:eastAsia="en-US"/>
        </w:rPr>
        <w:t xml:space="preserve">) dni roboczych od dnia zawarcia Umowy. </w:t>
      </w:r>
      <w:r>
        <w:rPr>
          <w:rFonts w:asciiTheme="minorHAnsi" w:hAnsiTheme="minorHAnsi" w:cs="Arial"/>
          <w:bCs/>
          <w:sz w:val="20"/>
          <w:szCs w:val="20"/>
          <w:lang w:eastAsia="en-US"/>
        </w:rPr>
        <w:br/>
      </w:r>
      <w:r w:rsidRPr="00F13F9A">
        <w:rPr>
          <w:rFonts w:asciiTheme="minorHAnsi" w:hAnsiTheme="minorHAnsi" w:cs="Arial"/>
          <w:bCs/>
          <w:sz w:val="20"/>
          <w:szCs w:val="20"/>
          <w:lang w:eastAsia="en-US"/>
        </w:rPr>
        <w:t>W okresie obowiązywania Umowy Wykonawca jest zobowiązany okazać na każde żądanie Zamawiającego dokument, o którym mowa w zdaniu poprzedzającym i dowody opłacenia bieżących składek.</w:t>
      </w:r>
    </w:p>
    <w:p w14:paraId="3CC0C621"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3</w:t>
      </w:r>
    </w:p>
    <w:p w14:paraId="4A7DA91E"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TERMINY REALIZACJI PRZEDMIOTU UMOWY</w:t>
      </w:r>
    </w:p>
    <w:p w14:paraId="51CDC887" w14:textId="77777777" w:rsidR="00376596" w:rsidRDefault="00376596" w:rsidP="00376596">
      <w:pPr>
        <w:pStyle w:val="Akapitzlist"/>
        <w:keepNext/>
        <w:numPr>
          <w:ilvl w:val="0"/>
          <w:numId w:val="105"/>
        </w:numPr>
        <w:spacing w:before="120" w:after="0" w:line="312" w:lineRule="auto"/>
        <w:ind w:left="357" w:hanging="357"/>
        <w:jc w:val="both"/>
        <w:rPr>
          <w:rFonts w:asciiTheme="minorHAnsi" w:hAnsiTheme="minorHAnsi" w:cs="Arial"/>
          <w:sz w:val="20"/>
          <w:szCs w:val="20"/>
        </w:rPr>
      </w:pPr>
      <w:r w:rsidRPr="00F13F9A">
        <w:rPr>
          <w:rFonts w:asciiTheme="minorHAnsi" w:hAnsiTheme="minorHAnsi" w:cs="Arial"/>
          <w:sz w:val="20"/>
          <w:szCs w:val="20"/>
        </w:rPr>
        <w:t>Przedmiot Umowy zostanie zrealizowany w terminie nie dłuższym niż 6 miesięcy od momentu przekazania Wykonawcy przez Zamawiającego informacji i dokumentów wynikających z załącznika nr 4 do Umowy</w:t>
      </w:r>
      <w:r>
        <w:rPr>
          <w:rFonts w:asciiTheme="minorHAnsi" w:hAnsiTheme="minorHAnsi" w:cs="Arial"/>
          <w:sz w:val="20"/>
          <w:szCs w:val="20"/>
        </w:rPr>
        <w:t>, oznaczonych jako możliwe do udostępnienia Wykonawcy przez Zamawiającego, dla potrzeb realizacji Umowy</w:t>
      </w:r>
      <w:r w:rsidRPr="00F13F9A">
        <w:rPr>
          <w:rFonts w:asciiTheme="minorHAnsi" w:hAnsiTheme="minorHAnsi" w:cs="Arial"/>
          <w:sz w:val="20"/>
          <w:szCs w:val="20"/>
        </w:rPr>
        <w:t>.</w:t>
      </w:r>
    </w:p>
    <w:p w14:paraId="01FE0239" w14:textId="56FAC557" w:rsidR="00376596" w:rsidRPr="00376596" w:rsidRDefault="00376596" w:rsidP="00376596">
      <w:pPr>
        <w:pStyle w:val="Akapitzlist"/>
        <w:keepNext/>
        <w:numPr>
          <w:ilvl w:val="0"/>
          <w:numId w:val="105"/>
        </w:numPr>
        <w:spacing w:before="120" w:after="0" w:line="312" w:lineRule="auto"/>
        <w:ind w:left="357" w:hanging="357"/>
        <w:jc w:val="both"/>
        <w:rPr>
          <w:rFonts w:asciiTheme="minorHAnsi" w:hAnsiTheme="minorHAnsi" w:cs="Arial"/>
          <w:sz w:val="20"/>
          <w:szCs w:val="20"/>
        </w:rPr>
      </w:pPr>
      <w:r>
        <w:rPr>
          <w:rFonts w:asciiTheme="minorHAnsi" w:hAnsiTheme="minorHAnsi" w:cs="Arial"/>
          <w:sz w:val="20"/>
          <w:szCs w:val="20"/>
        </w:rPr>
        <w:t xml:space="preserve">Wykonawca oświadcza, że informacje i dokumenty wynikające z załącznika nr 4 są wystarczające do realizacji Przedmiotu Umowy w terminach określonych w Umowie. </w:t>
      </w:r>
    </w:p>
    <w:p w14:paraId="687011B0" w14:textId="77777777" w:rsidR="00376596" w:rsidRDefault="00376596" w:rsidP="00376596">
      <w:pPr>
        <w:spacing w:line="312" w:lineRule="auto"/>
        <w:jc w:val="center"/>
        <w:rPr>
          <w:rFonts w:asciiTheme="minorHAnsi" w:hAnsiTheme="minorHAnsi" w:cs="Arial"/>
          <w:b/>
          <w:sz w:val="20"/>
          <w:szCs w:val="20"/>
        </w:rPr>
      </w:pPr>
    </w:p>
    <w:p w14:paraId="3E119F86" w14:textId="0318C5FC"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4</w:t>
      </w:r>
    </w:p>
    <w:p w14:paraId="4521B57D"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ODBIORY</w:t>
      </w:r>
    </w:p>
    <w:p w14:paraId="393C6622"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Strony zgodnie oświadczają, iż do odbioru może zostać przedstawione przez Wykonawcę wyłącznie kompletne Opracowanie oraz inne dokumenty objęte Przedmiotem Umowy, zawierające pełny zakres informacji wymaganych w opisie Przedmiotu Umowy, wraz ze wszystkimi wymaganymi załącznikami i dokumentami, które to Opracowanie według najlepszej wiedzy Wykonawcy zostały wykonane zgodnie z Umową i powszechnie obowiązującymi przepisami prawa, wiedzą i sztuką. Ponadto Wykonawca zobowiązuje się do wykonania całego zakresu zadań wymienionych w § 2 ust. 2 Umowy z zachowaniem najwyższej staranności, w stanie kompletnym z punktu widzenia celu Umowy. W przypadku nie spełnienia ww. wymagań Zamawiający ma prawo odmówić przystąpienia do odbioru prac i w takim przypadku uważa się, iż Wykonawca pozostaje w opóźnieniu.</w:t>
      </w:r>
    </w:p>
    <w:p w14:paraId="5D270B81"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Nie później niż w terminie określonym w § 3 ust. 1 Umowy Wykonawca przekaże Zamawiającemu wykonany Przedmiot Umowy celem dokonania odbioru.</w:t>
      </w:r>
    </w:p>
    <w:p w14:paraId="3DF135F2"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Przekazane przez Wykonawcę Opracowanie wraz z dodatkową dokumentacją, podlega weryfikacji przez Zamawiającego, któr</w:t>
      </w:r>
      <w:r>
        <w:rPr>
          <w:rFonts w:asciiTheme="minorHAnsi" w:hAnsiTheme="minorHAnsi" w:cs="Arial"/>
          <w:sz w:val="20"/>
          <w:szCs w:val="20"/>
        </w:rPr>
        <w:t>y</w:t>
      </w:r>
      <w:r w:rsidRPr="00F13F9A">
        <w:rPr>
          <w:rFonts w:asciiTheme="minorHAnsi" w:hAnsiTheme="minorHAnsi" w:cs="Arial"/>
          <w:sz w:val="20"/>
          <w:szCs w:val="20"/>
        </w:rPr>
        <w:t xml:space="preserve"> w terminie do 10 (dziesięciu) dni roboczych od jej przekazania jest zobowiązany: </w:t>
      </w:r>
    </w:p>
    <w:p w14:paraId="69AF55D6" w14:textId="77777777" w:rsidR="00376596" w:rsidRPr="00F13F9A" w:rsidRDefault="00376596" w:rsidP="00376596">
      <w:pPr>
        <w:pStyle w:val="Akapitzlist"/>
        <w:numPr>
          <w:ilvl w:val="1"/>
          <w:numId w:val="102"/>
        </w:numPr>
        <w:spacing w:before="120" w:after="0" w:line="312" w:lineRule="auto"/>
        <w:ind w:left="850" w:hanging="425"/>
        <w:contextualSpacing w:val="0"/>
        <w:jc w:val="both"/>
        <w:rPr>
          <w:rFonts w:asciiTheme="minorHAnsi" w:hAnsiTheme="minorHAnsi" w:cs="Arial"/>
          <w:sz w:val="20"/>
          <w:szCs w:val="20"/>
        </w:rPr>
      </w:pPr>
      <w:r w:rsidRPr="00F13F9A">
        <w:rPr>
          <w:rFonts w:asciiTheme="minorHAnsi" w:hAnsiTheme="minorHAnsi" w:cs="Arial"/>
          <w:sz w:val="20"/>
          <w:szCs w:val="20"/>
        </w:rPr>
        <w:t>potwierdzić pisemnie bez uwag w formie protokołu odbioru prac, którego wzór stanowi załącznik nr 2 do Umowy;</w:t>
      </w:r>
    </w:p>
    <w:p w14:paraId="067CD32E" w14:textId="77777777" w:rsidR="00376596" w:rsidRPr="00F13F9A" w:rsidRDefault="00376596" w:rsidP="00376596">
      <w:pPr>
        <w:pStyle w:val="Akapitzlist"/>
        <w:spacing w:line="312" w:lineRule="auto"/>
        <w:ind w:left="850"/>
        <w:contextualSpacing w:val="0"/>
        <w:rPr>
          <w:rFonts w:asciiTheme="minorHAnsi" w:hAnsiTheme="minorHAnsi" w:cs="Arial"/>
          <w:sz w:val="20"/>
          <w:szCs w:val="20"/>
        </w:rPr>
      </w:pPr>
      <w:r w:rsidRPr="00F13F9A">
        <w:rPr>
          <w:rFonts w:asciiTheme="minorHAnsi" w:hAnsiTheme="minorHAnsi" w:cs="Arial"/>
          <w:sz w:val="20"/>
          <w:szCs w:val="20"/>
        </w:rPr>
        <w:t>lub</w:t>
      </w:r>
    </w:p>
    <w:p w14:paraId="7DBE366B" w14:textId="77777777" w:rsidR="00376596" w:rsidRPr="00F13F9A" w:rsidRDefault="00376596" w:rsidP="00376596">
      <w:pPr>
        <w:pStyle w:val="Akapitzlist"/>
        <w:numPr>
          <w:ilvl w:val="1"/>
          <w:numId w:val="102"/>
        </w:numPr>
        <w:spacing w:before="120" w:after="0" w:line="312" w:lineRule="auto"/>
        <w:ind w:left="850" w:hanging="425"/>
        <w:contextualSpacing w:val="0"/>
        <w:jc w:val="both"/>
        <w:rPr>
          <w:rFonts w:asciiTheme="minorHAnsi" w:hAnsiTheme="minorHAnsi" w:cs="Arial"/>
          <w:sz w:val="20"/>
          <w:szCs w:val="20"/>
        </w:rPr>
      </w:pPr>
      <w:r w:rsidRPr="00F13F9A">
        <w:rPr>
          <w:rFonts w:asciiTheme="minorHAnsi" w:hAnsiTheme="minorHAnsi" w:cs="Arial"/>
          <w:sz w:val="20"/>
          <w:szCs w:val="20"/>
        </w:rPr>
        <w:t>zgłosić uwagi, a Wykonawca zobowiązuje się do ustosunkowania się do uwag Zamawiającego, przez co rozumie się poprawienie Opracowania lub ponowne wykonanie czynności lub usług, zgodnie ze zgłoszonymi pisemnie uwagami, ewentualnie do przedstawienia uzasadnienia odmowy uwzględnienia uwag Zamawiającego, w terminie wynoszącym 7 dni od dnia zgłoszenia zastrzeżeń lub uwag przez Zamawiającego. Zamawiający może wyznaczyć Wykonawcy dłuższy niż 7 dni termin do ustosunkowania się do uwag i zastrzeżeń Zamawiającego. Zamawiający może zastrzec dłuższy termin na odbiór Opracowania lub zgłoszenie zastrzeżeń, o czym powinien poinformować Wykonawcę przed upływem 10 dni. Zastrzeżenie przez Zamawiającego dłuższych terminów zgodnie z niniejszym ustępem wymaga formy pisemnej, lecz nie stanowi zmiany Umowy. Wydłużenie terminu na odbiór Opracowania lub zgłoszenie zastrzeżeń nie wyniesie więcej niż 10 dni.</w:t>
      </w:r>
    </w:p>
    <w:p w14:paraId="053A953F"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 xml:space="preserve">Do ponownego dostarczenia dokumentacji do odbioru w razie usunięcia wad stosuje się ww. procedurę, aż do dostarczenia Opracowania zgodnego z Umową i przepisami prawa, potwierdzonego protokołem odbioru. </w:t>
      </w:r>
    </w:p>
    <w:p w14:paraId="337C346E"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Prace będą uznane za wykonane i odebrane po ich protokolarnym zaakceptowaniu przez Zamawiającego, przy czym po stronie Zamawiającego za odbiór prac odpowiedzialny jest Koordynator Zamawiającego, o którym mowa w § 13</w:t>
      </w:r>
      <w:r>
        <w:rPr>
          <w:rFonts w:asciiTheme="minorHAnsi" w:hAnsiTheme="minorHAnsi" w:cs="Arial"/>
          <w:sz w:val="20"/>
          <w:szCs w:val="20"/>
        </w:rPr>
        <w:t xml:space="preserve"> ust. 1</w:t>
      </w:r>
      <w:r w:rsidRPr="00F13F9A">
        <w:rPr>
          <w:rFonts w:asciiTheme="minorHAnsi" w:hAnsiTheme="minorHAnsi" w:cs="Arial"/>
          <w:sz w:val="20"/>
          <w:szCs w:val="20"/>
        </w:rPr>
        <w:t xml:space="preserve"> Umowy. Podpisanie protokołu odbioru Opracowania przez Zamawiającego stanowi podstawę do wystawienia faktury VAT przez Wykonawcę. Protokół odbioru winien zostać podpisany również przez Wykonawcę.</w:t>
      </w:r>
    </w:p>
    <w:p w14:paraId="3EF42FAF"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Wszystkie powstałe w wyniku realizacji niniejszej Umowy egzemplarze Opracowań i dokumentacji przechodzą na własność Zamawiającego i zostaną mu przekazane wraz z majątkowymi prawami autorskimi w zakresie zgodnym z Umową.</w:t>
      </w:r>
    </w:p>
    <w:p w14:paraId="38D6309B"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Niezależnie od uprawnień wymienionych w ust. 3, Zamawiający ma prawo do wnoszenia uwag lub zastrzeżeń na etapie realizacji czynności składających się na zakres prac objętych Umową. W przypadku zgłoszenia takich uwag i zastrzeżeń Wykonawca zobowiązany jest do ich uwzględnienia, ewentualnie uzasadnienia braku podstaw do ich uwzględnienia w terminie 3 dni od dnia zgłoszenia uwag lub zastrzeżeń.</w:t>
      </w:r>
    </w:p>
    <w:p w14:paraId="0C137098" w14:textId="77777777" w:rsidR="00376596" w:rsidRPr="00F13F9A" w:rsidRDefault="00376596" w:rsidP="00376596">
      <w:pPr>
        <w:pStyle w:val="Akapitzlist"/>
        <w:numPr>
          <w:ilvl w:val="0"/>
          <w:numId w:val="102"/>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 xml:space="preserve">W przypadku, gdy Zamawiający nie zgadza się z przedstawionym przez Wykonawcę uzasadnieniem odmowy uwzględnienia uwag Zamawiającego, o którym mowa w ust. 3 lub ust. </w:t>
      </w:r>
      <w:r>
        <w:rPr>
          <w:rFonts w:asciiTheme="minorHAnsi" w:hAnsiTheme="minorHAnsi" w:cs="Arial"/>
          <w:sz w:val="20"/>
          <w:szCs w:val="20"/>
        </w:rPr>
        <w:t>7</w:t>
      </w:r>
      <w:r w:rsidRPr="00F13F9A">
        <w:rPr>
          <w:rFonts w:asciiTheme="minorHAnsi" w:hAnsiTheme="minorHAnsi" w:cs="Arial"/>
          <w:sz w:val="20"/>
          <w:szCs w:val="20"/>
        </w:rPr>
        <w:t>, Wykonawca dokona zmian w rezultatach prac zgodnie ze stanowiskiem prezentowanym przez Zamawiającego i równocześnie przedstawi na piśmie swoje zastrzeżenia co do rezultatów prac. Wzmianka o zgłoszeniu przez Wykonawcę zastrzeżeń zostanie odnotowana w treści protokołu odbioru, o którym mowa w ust. 3, a pisemne zastrzeżenia Wykonawcy będą stanowiły załącznik do tego protokołu.</w:t>
      </w:r>
    </w:p>
    <w:p w14:paraId="60D3393B"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5</w:t>
      </w:r>
    </w:p>
    <w:p w14:paraId="22476740"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WYNAGRODZENIE</w:t>
      </w:r>
    </w:p>
    <w:p w14:paraId="2850BB6C"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Strony ustalają, iż Wykonawca otrzyma od Zamawiającego z tytułu realizacji Przedmiotu Umowy łączne wynagrodzenie w wysokości …………………. zł (słownie: ……………………………………… złotych) netto powiększone o obowiązującą w dniu wystawienia faktury stawkę podatku VAT.</w:t>
      </w:r>
    </w:p>
    <w:p w14:paraId="3C32E86A"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Wynagrodzenie jest wynagrodzeniem ryczałtowym i stanowi maksymalną wartość zobowiązania Zamawiającego i nie ulegnie zwiększeniu w trakcie realizacji Przedmiotu Umowy oraz zawiera wszelkie koszty Wykonawcy, związane z wykonaniem niniejszej Umowy, w szczególności koszty takie jak uzyskanie niezbędnych dokumentów, przejazdy służbowe, zakwaterowanie, koszty przygotowania i wydruku materiałów, wynagrodzenia własnych pracowników, współpracowników, doradców lub podwykonawstwa.</w:t>
      </w:r>
    </w:p>
    <w:p w14:paraId="080AFD9B"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Wykonawca jest zobowiązany do wystawienia Zamawiającemu faktury w wysokości określonej w ust. </w:t>
      </w:r>
      <w:bookmarkStart w:id="3" w:name="page3"/>
      <w:bookmarkEnd w:id="3"/>
      <w:r w:rsidRPr="00F13F9A">
        <w:rPr>
          <w:rFonts w:asciiTheme="minorHAnsi" w:hAnsiTheme="minorHAnsi" w:cs="Arial"/>
          <w:sz w:val="20"/>
          <w:szCs w:val="20"/>
          <w:lang w:eastAsia="en-US"/>
        </w:rPr>
        <w:t>1</w:t>
      </w:r>
    </w:p>
    <w:p w14:paraId="28AFE7A5"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Wykonawca wystawi fakturę, o której mowa w ust. 3, po otrzymaniu od Zamawiającego podpisanego protokołu odbiorczego stwierdzającego odbiór całości prac bez uwag.</w:t>
      </w:r>
    </w:p>
    <w:p w14:paraId="7F567197"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Zapłata wynagrodzenia, o którym mowa w ust. 1, nastąpi przelewem na rachunek bankowy Wykonawcy, wskazany na fakturze, w terminie do 30 dni od daty dostarczenia Zamawiającemu prawidłowo wystawionej faktury, zgodnie z ust. 7 poniżej.</w:t>
      </w:r>
    </w:p>
    <w:p w14:paraId="3250A717"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 datę zapłaty wynagrodzenia Wykonawcy uważa się datę obciążenia rachunku bankowego Zamawiającego.</w:t>
      </w:r>
    </w:p>
    <w:p w14:paraId="5B26F34C"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 prawidłowo wystawioną fakturę Strony uznają dokument wystawiony zgodnie z zapisami zawartymi w ustawie z dnia 11 marca 2004 roku o podatku od towarów i usług, który obowiązkowo będzie zawierał poniższe informacje tj.:</w:t>
      </w:r>
    </w:p>
    <w:p w14:paraId="00509191" w14:textId="77777777" w:rsidR="00376596" w:rsidRPr="00F13F9A" w:rsidRDefault="00376596" w:rsidP="00376596">
      <w:pPr>
        <w:numPr>
          <w:ilvl w:val="1"/>
          <w:numId w:val="93"/>
        </w:numPr>
        <w:spacing w:line="312" w:lineRule="auto"/>
        <w:ind w:left="850" w:hanging="425"/>
        <w:rPr>
          <w:rFonts w:asciiTheme="minorHAnsi" w:hAnsiTheme="minorHAnsi" w:cs="Arial"/>
          <w:sz w:val="20"/>
          <w:szCs w:val="20"/>
          <w:lang w:eastAsia="en-US"/>
        </w:rPr>
      </w:pPr>
      <w:r w:rsidRPr="00F13F9A">
        <w:rPr>
          <w:rFonts w:asciiTheme="minorHAnsi" w:hAnsiTheme="minorHAnsi" w:cs="Arial"/>
          <w:sz w:val="20"/>
          <w:szCs w:val="20"/>
          <w:lang w:eastAsia="en-US"/>
        </w:rPr>
        <w:t>nazwa komórki organizacyjnej: ENEA S.A. – Departament Nadzoru Administracyjnego,</w:t>
      </w:r>
    </w:p>
    <w:p w14:paraId="2DED0AD2" w14:textId="77777777" w:rsidR="00376596" w:rsidRPr="00F13F9A" w:rsidRDefault="00376596" w:rsidP="00376596">
      <w:pPr>
        <w:numPr>
          <w:ilvl w:val="1"/>
          <w:numId w:val="93"/>
        </w:numPr>
        <w:spacing w:line="312" w:lineRule="auto"/>
        <w:ind w:left="850" w:hanging="425"/>
        <w:contextualSpacing/>
        <w:rPr>
          <w:rFonts w:asciiTheme="minorHAnsi" w:hAnsiTheme="minorHAnsi" w:cs="Arial"/>
          <w:sz w:val="20"/>
          <w:szCs w:val="20"/>
          <w:lang w:eastAsia="en-US"/>
        </w:rPr>
      </w:pPr>
      <w:r w:rsidRPr="00F13F9A">
        <w:rPr>
          <w:rFonts w:asciiTheme="minorHAnsi" w:hAnsiTheme="minorHAnsi" w:cs="Arial"/>
          <w:sz w:val="20"/>
          <w:szCs w:val="20"/>
          <w:lang w:eastAsia="en-US"/>
        </w:rPr>
        <w:t>numer Umowy,</w:t>
      </w:r>
    </w:p>
    <w:p w14:paraId="79C4D508" w14:textId="77777777" w:rsidR="00376596" w:rsidRPr="00F13F9A" w:rsidRDefault="00376596" w:rsidP="00376596">
      <w:pPr>
        <w:numPr>
          <w:ilvl w:val="1"/>
          <w:numId w:val="93"/>
        </w:numPr>
        <w:spacing w:line="312" w:lineRule="auto"/>
        <w:ind w:left="850" w:hanging="425"/>
        <w:contextualSpacing/>
        <w:rPr>
          <w:rFonts w:asciiTheme="minorHAnsi" w:hAnsiTheme="minorHAnsi" w:cs="Arial"/>
          <w:sz w:val="20"/>
          <w:szCs w:val="20"/>
          <w:lang w:eastAsia="en-US"/>
        </w:rPr>
      </w:pPr>
      <w:r w:rsidRPr="00F13F9A">
        <w:rPr>
          <w:rFonts w:asciiTheme="minorHAnsi" w:hAnsiTheme="minorHAnsi" w:cs="Arial"/>
          <w:sz w:val="20"/>
          <w:szCs w:val="20"/>
          <w:lang w:eastAsia="en-US"/>
        </w:rPr>
        <w:t>nr zamówienia SAP SRM,</w:t>
      </w:r>
    </w:p>
    <w:p w14:paraId="0F2D8BB8" w14:textId="77777777" w:rsidR="00376596" w:rsidRPr="00F13F9A" w:rsidRDefault="00376596" w:rsidP="00376596">
      <w:pPr>
        <w:numPr>
          <w:ilvl w:val="1"/>
          <w:numId w:val="93"/>
        </w:numPr>
        <w:spacing w:line="312" w:lineRule="auto"/>
        <w:ind w:left="850" w:hanging="425"/>
        <w:contextualSpacing/>
        <w:rPr>
          <w:rFonts w:asciiTheme="minorHAnsi" w:hAnsiTheme="minorHAnsi" w:cs="Arial"/>
          <w:sz w:val="20"/>
          <w:szCs w:val="20"/>
          <w:lang w:eastAsia="en-US"/>
        </w:rPr>
      </w:pPr>
      <w:r w:rsidRPr="00F13F9A">
        <w:rPr>
          <w:rFonts w:asciiTheme="minorHAnsi" w:hAnsiTheme="minorHAnsi" w:cs="Arial"/>
          <w:sz w:val="20"/>
          <w:szCs w:val="20"/>
          <w:lang w:eastAsia="en-US"/>
        </w:rPr>
        <w:t>numer MPK/imię i nazwisko zlecającego.</w:t>
      </w:r>
    </w:p>
    <w:p w14:paraId="6155D667" w14:textId="77777777" w:rsidR="00376596" w:rsidRPr="00F13F9A" w:rsidRDefault="00376596" w:rsidP="00376596">
      <w:pPr>
        <w:numPr>
          <w:ilvl w:val="0"/>
          <w:numId w:val="93"/>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Wykonawca zobowiązuje się do dostarczenia faktury do Zamawiającego na adres: </w:t>
      </w:r>
    </w:p>
    <w:p w14:paraId="350F0EFA" w14:textId="77777777" w:rsidR="00376596" w:rsidRPr="00F13F9A" w:rsidRDefault="00376596" w:rsidP="00376596">
      <w:pPr>
        <w:spacing w:line="312" w:lineRule="auto"/>
        <w:ind w:left="426"/>
        <w:rPr>
          <w:rFonts w:asciiTheme="minorHAnsi" w:hAnsiTheme="minorHAnsi" w:cs="Arial"/>
          <w:sz w:val="20"/>
          <w:szCs w:val="20"/>
          <w:lang w:eastAsia="en-US"/>
        </w:rPr>
      </w:pPr>
      <w:r w:rsidRPr="00F13F9A">
        <w:rPr>
          <w:rFonts w:asciiTheme="minorHAnsi" w:hAnsiTheme="minorHAnsi" w:cs="Arial"/>
          <w:sz w:val="20"/>
          <w:szCs w:val="20"/>
          <w:lang w:eastAsia="en-US"/>
        </w:rPr>
        <w:t>ENEA S.A.</w:t>
      </w:r>
    </w:p>
    <w:p w14:paraId="1DBE5355" w14:textId="77777777" w:rsidR="00376596" w:rsidRPr="00F13F9A" w:rsidRDefault="00376596" w:rsidP="00376596">
      <w:pPr>
        <w:spacing w:line="312" w:lineRule="auto"/>
        <w:ind w:left="425"/>
        <w:contextualSpacing/>
        <w:rPr>
          <w:rFonts w:asciiTheme="minorHAnsi" w:hAnsiTheme="minorHAnsi" w:cs="Arial"/>
          <w:sz w:val="20"/>
          <w:szCs w:val="20"/>
          <w:lang w:eastAsia="en-US"/>
        </w:rPr>
      </w:pPr>
      <w:r w:rsidRPr="00F13F9A">
        <w:rPr>
          <w:rFonts w:asciiTheme="minorHAnsi" w:hAnsiTheme="minorHAnsi" w:cs="Arial"/>
          <w:sz w:val="20"/>
          <w:szCs w:val="20"/>
          <w:lang w:eastAsia="en-US"/>
        </w:rPr>
        <w:t>Centrum Zarządzania Dokumentami</w:t>
      </w:r>
    </w:p>
    <w:p w14:paraId="298F946F" w14:textId="77777777" w:rsidR="00376596" w:rsidRPr="00F13F9A" w:rsidRDefault="00376596" w:rsidP="00376596">
      <w:pPr>
        <w:spacing w:line="312" w:lineRule="auto"/>
        <w:ind w:left="425"/>
        <w:contextualSpacing/>
        <w:rPr>
          <w:rFonts w:asciiTheme="minorHAnsi" w:hAnsiTheme="minorHAnsi" w:cs="Arial"/>
          <w:sz w:val="20"/>
          <w:szCs w:val="20"/>
          <w:lang w:eastAsia="en-US"/>
        </w:rPr>
      </w:pPr>
      <w:r w:rsidRPr="00F13F9A">
        <w:rPr>
          <w:rFonts w:asciiTheme="minorHAnsi" w:hAnsiTheme="minorHAnsi" w:cs="Arial"/>
          <w:sz w:val="20"/>
          <w:szCs w:val="20"/>
          <w:lang w:eastAsia="en-US"/>
        </w:rPr>
        <w:t>ul. Zacisze 28</w:t>
      </w:r>
    </w:p>
    <w:p w14:paraId="043E34C7" w14:textId="77777777" w:rsidR="00376596" w:rsidRPr="00F13F9A" w:rsidRDefault="00376596" w:rsidP="00376596">
      <w:pPr>
        <w:spacing w:line="312" w:lineRule="auto"/>
        <w:ind w:left="425"/>
        <w:contextualSpacing/>
        <w:rPr>
          <w:rFonts w:asciiTheme="minorHAnsi" w:hAnsiTheme="minorHAnsi" w:cs="Arial"/>
          <w:sz w:val="20"/>
          <w:szCs w:val="20"/>
          <w:lang w:eastAsia="en-US"/>
        </w:rPr>
      </w:pPr>
      <w:r w:rsidRPr="00F13F9A">
        <w:rPr>
          <w:rFonts w:asciiTheme="minorHAnsi" w:hAnsiTheme="minorHAnsi" w:cs="Arial"/>
          <w:sz w:val="20"/>
          <w:szCs w:val="20"/>
          <w:lang w:eastAsia="en-US"/>
        </w:rPr>
        <w:t>65-775 Zielona Góra</w:t>
      </w:r>
    </w:p>
    <w:p w14:paraId="617B7096" w14:textId="77777777" w:rsidR="00376596" w:rsidRPr="00F13F9A" w:rsidRDefault="00376596" w:rsidP="00376596">
      <w:pPr>
        <w:spacing w:line="312" w:lineRule="auto"/>
        <w:ind w:left="426"/>
        <w:rPr>
          <w:rFonts w:asciiTheme="minorHAnsi" w:hAnsiTheme="minorHAnsi" w:cs="Arial"/>
          <w:sz w:val="20"/>
          <w:szCs w:val="20"/>
          <w:lang w:eastAsia="en-US"/>
        </w:rPr>
      </w:pPr>
      <w:r w:rsidRPr="00F13F9A">
        <w:rPr>
          <w:rFonts w:asciiTheme="minorHAnsi" w:hAnsiTheme="minorHAnsi" w:cs="Arial"/>
          <w:sz w:val="20"/>
          <w:szCs w:val="20"/>
          <w:lang w:eastAsia="en-US"/>
        </w:rPr>
        <w:t xml:space="preserve">a także w formie elektronicznej na adresy e-mailowe wskazane przez Zamawiającego. </w:t>
      </w:r>
    </w:p>
    <w:p w14:paraId="579B1078" w14:textId="77777777" w:rsidR="00376596" w:rsidRPr="00376596" w:rsidRDefault="00376596" w:rsidP="00376596">
      <w:pPr>
        <w:pStyle w:val="Akapitzlist"/>
        <w:numPr>
          <w:ilvl w:val="0"/>
          <w:numId w:val="93"/>
        </w:numPr>
        <w:spacing w:before="120" w:after="0" w:line="312" w:lineRule="auto"/>
        <w:ind w:left="426" w:hanging="426"/>
        <w:jc w:val="both"/>
        <w:rPr>
          <w:rFonts w:asciiTheme="minorHAnsi" w:hAnsiTheme="minorHAnsi" w:cs="Arial"/>
          <w:sz w:val="18"/>
          <w:szCs w:val="20"/>
        </w:rPr>
      </w:pPr>
      <w:r w:rsidRPr="00F13F9A">
        <w:rPr>
          <w:rFonts w:asciiTheme="minorHAnsi" w:hAnsiTheme="minorHAnsi" w:cs="Arial"/>
          <w:sz w:val="20"/>
          <w:szCs w:val="20"/>
        </w:rPr>
        <w:t xml:space="preserve">Strony dopuszczają możliwość dostarczania faktur do Zamawiającego na adres mailowy: </w:t>
      </w:r>
      <w:hyperlink r:id="rId12" w:history="1">
        <w:r w:rsidRPr="00376596">
          <w:rPr>
            <w:rStyle w:val="Hipercze"/>
            <w:rFonts w:asciiTheme="minorHAnsi" w:hAnsiTheme="minorHAnsi" w:cs="Arial"/>
            <w:sz w:val="20"/>
          </w:rPr>
          <w:t>faktury.elektroniczne@enea.pl</w:t>
        </w:r>
      </w:hyperlink>
      <w:r w:rsidRPr="00376596">
        <w:rPr>
          <w:rFonts w:asciiTheme="minorHAnsi" w:hAnsiTheme="minorHAnsi" w:cs="Arial"/>
          <w:sz w:val="18"/>
          <w:szCs w:val="20"/>
        </w:rPr>
        <w:t>.</w:t>
      </w:r>
    </w:p>
    <w:p w14:paraId="72D3AD99"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 xml:space="preserve">Strony ustalają, że wynagrodzenie określone w niniejszym paragrafie stanowi całość należności, jakich Wykonawca może dochodzić od ENEA S.A. </w:t>
      </w:r>
    </w:p>
    <w:p w14:paraId="3DB7B6E6"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Wykonawca oświadcza, że rachunek bankowy Wykonawcy, służący do rozliczenia Przedmiotu Umowy spełnia wymogi na potrzeby mechanizmu podzielonej płatności (split payment),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w:t>
      </w:r>
    </w:p>
    <w:p w14:paraId="4BF07A2F"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Zamawiający oświadcza, że płatności za wszystkie faktury realizuje z zastosowaniem mechanizmu podzielonej płatności (split payment).</w:t>
      </w:r>
    </w:p>
    <w:p w14:paraId="638C34BD"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Płatności za faktury będą realizowane wyłącznie na numery rachunków rozliczeniowych, o których mowa w art. 49 ust. 1 pkt 1 ustawy z dnia 29 sierpnia 1997 r.  Prawo bankowe, lub imiennych rachunków w spółdzielczej kasie oszczędnościowo-kredytowej, której Wykonawca jest członkiem, otwartych w związku z prowadzoną przez Wykonawcę działalnością gospodarczą – wskazanych w zgłoszeniu identyfikacyjnym lub zgłoszeniu aktualizacyjnym i potwierdzonych przy wykorzystaniu STIR w rozumieniu art. 119zg pkt 6 Ordynacji podatkowej („Rachunek”).</w:t>
      </w:r>
    </w:p>
    <w:p w14:paraId="14D0246F"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został wskazany w zgłoszeniu identyfikacyjnym lub zgłoszeniu aktualizacyjnym złożonym przez Wykonawcę do naczelnika właściwego urzędu skarbowego i znajduje się na tzw. „białej liście podatników VAT”, o której mowa w art. 96 b ustawy z dnia 11 marca 2004 r. o podatku od towarów i usług.</w:t>
      </w:r>
    </w:p>
    <w:p w14:paraId="10126DC6"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 xml:space="preserve">Jeżeli Zamawiający stwierdzi, że Rachunek wskazany przez Wykonawcę na fakturze nie znajduje się na tzw. „białej liście podatników VAT” lub rachunek wskazany przez Wykonawcę nie spełnia wymogów określonych w ust. 11 niniejszego paragrafu, Zamawiający wstrzyma się z dokonaniem zapłaty za prawidłową realizację Przedmiotu Umowy do czasu wskazania innego rachunku przez Wykonawcę, który będzie umieszczony na przedmiotowej liście oraz będzie spełniał warunki określone w ust. 11. W takim przypadku Wykonawca zrzeka się prawa do żądania odsetek za opóźnienie w  płatności za okres od pierwszego dnia po upływie terminu płatności wskazanego w ust. 14 do 7-go dnia od daty powiadomienia Zamawiającego o numerze rachunku spełniającego wymogi, o których mowa w zdaniu poprzednim. </w:t>
      </w:r>
    </w:p>
    <w:p w14:paraId="2E0A084B"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Wykonawca ponosi wyłączną odpowiedzialność za wszelkie szkody poniesione przez Zamawiającego w przypadku, jeżeli oświadczenia i zapewnienia zawarte w ust. 11 oraz 14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51ECE409" w14:textId="77777777" w:rsidR="00376596" w:rsidRPr="00F13F9A" w:rsidRDefault="00376596" w:rsidP="00376596">
      <w:pPr>
        <w:numPr>
          <w:ilvl w:val="0"/>
          <w:numId w:val="93"/>
        </w:numPr>
        <w:tabs>
          <w:tab w:val="left" w:pos="-1440"/>
        </w:tabs>
        <w:spacing w:line="312" w:lineRule="auto"/>
        <w:ind w:left="425" w:hanging="425"/>
        <w:rPr>
          <w:rFonts w:asciiTheme="minorHAnsi" w:hAnsiTheme="minorHAnsi" w:cs="Arial"/>
          <w:sz w:val="20"/>
          <w:szCs w:val="20"/>
        </w:rPr>
      </w:pPr>
      <w:r w:rsidRPr="00F13F9A">
        <w:rPr>
          <w:rFonts w:asciiTheme="minorHAnsi" w:hAnsiTheme="minorHAnsi" w:cs="Arial"/>
          <w:sz w:val="20"/>
          <w:szCs w:val="20"/>
        </w:rPr>
        <w:t xml:space="preserve">Zamawiający oświadcza, że posiada status dużego przedsiębiorcy w rozumieniu ustawy z dnia 8 marca 2013 r. o przeciwdziałaniu nadmiernym opóźnieniom w transakcjach handlowych. </w:t>
      </w:r>
    </w:p>
    <w:p w14:paraId="3EE47CC9" w14:textId="77777777" w:rsidR="00376596" w:rsidRDefault="00376596" w:rsidP="00376596">
      <w:pPr>
        <w:spacing w:line="312" w:lineRule="auto"/>
        <w:jc w:val="center"/>
        <w:rPr>
          <w:rFonts w:asciiTheme="minorHAnsi" w:hAnsiTheme="minorHAnsi" w:cs="Arial"/>
          <w:b/>
          <w:sz w:val="20"/>
          <w:szCs w:val="20"/>
        </w:rPr>
      </w:pPr>
    </w:p>
    <w:p w14:paraId="5055602B" w14:textId="77777777" w:rsidR="00376596" w:rsidRDefault="00376596" w:rsidP="00376596">
      <w:pPr>
        <w:spacing w:line="312" w:lineRule="auto"/>
        <w:jc w:val="center"/>
        <w:rPr>
          <w:rFonts w:asciiTheme="minorHAnsi" w:hAnsiTheme="minorHAnsi" w:cs="Arial"/>
          <w:b/>
          <w:sz w:val="20"/>
          <w:szCs w:val="20"/>
        </w:rPr>
      </w:pPr>
    </w:p>
    <w:p w14:paraId="07F50F5B" w14:textId="79D08A45"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6</w:t>
      </w:r>
    </w:p>
    <w:p w14:paraId="5F5AC09E"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PRZEBIEG REALIZACJI UMOWY</w:t>
      </w:r>
    </w:p>
    <w:p w14:paraId="379C4DD5" w14:textId="77777777" w:rsidR="00376596" w:rsidRPr="00F13F9A" w:rsidRDefault="00376596" w:rsidP="00376596">
      <w:pPr>
        <w:numPr>
          <w:ilvl w:val="0"/>
          <w:numId w:val="94"/>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Po zawarciu Umowy Zamawiający przekaże Wykonawcy informacje i dokumenty wynikające z załącznika nr 4 do Umowy</w:t>
      </w:r>
      <w:r>
        <w:rPr>
          <w:rFonts w:asciiTheme="minorHAnsi" w:hAnsiTheme="minorHAnsi" w:cs="Arial"/>
          <w:sz w:val="20"/>
          <w:szCs w:val="20"/>
        </w:rPr>
        <w:t>, oznaczone jako możliwe do udostępnienia Wykonawcy przez Zamawiającego, dla potrzeb realizacji Umowy</w:t>
      </w:r>
      <w:r w:rsidRPr="00F13F9A">
        <w:rPr>
          <w:rFonts w:asciiTheme="minorHAnsi" w:hAnsiTheme="minorHAnsi" w:cs="Arial"/>
          <w:sz w:val="20"/>
          <w:szCs w:val="20"/>
          <w:lang w:eastAsia="en-US"/>
        </w:rPr>
        <w:t>.</w:t>
      </w:r>
    </w:p>
    <w:p w14:paraId="0262B575" w14:textId="77777777" w:rsidR="00376596" w:rsidRPr="00F13F9A" w:rsidRDefault="00376596" w:rsidP="00376596">
      <w:pPr>
        <w:numPr>
          <w:ilvl w:val="0"/>
          <w:numId w:val="94"/>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rPr>
        <w:t>Prace po stronie Wykonawcy realizować będzie zespół złożony z osób</w:t>
      </w:r>
      <w:r w:rsidRPr="00F13F9A">
        <w:rPr>
          <w:rFonts w:asciiTheme="minorHAnsi" w:hAnsiTheme="minorHAnsi" w:cs="Arial"/>
          <w:sz w:val="20"/>
          <w:szCs w:val="20"/>
          <w:lang w:eastAsia="en-US"/>
        </w:rPr>
        <w:t xml:space="preserve"> wymienionych w załączniku nr 3 do Umowy. Zmiany w składzie zespołu Wykonawcy, o którym mowa powyżej, nie stanowią zmiany Umowy i wymagają wyrażenia zgody przez </w:t>
      </w:r>
      <w:r>
        <w:rPr>
          <w:rFonts w:asciiTheme="minorHAnsi" w:hAnsiTheme="minorHAnsi" w:cs="Arial"/>
          <w:sz w:val="20"/>
          <w:szCs w:val="20"/>
          <w:lang w:eastAsia="en-US"/>
        </w:rPr>
        <w:t>K</w:t>
      </w:r>
      <w:r w:rsidRPr="00F13F9A">
        <w:rPr>
          <w:rFonts w:asciiTheme="minorHAnsi" w:hAnsiTheme="minorHAnsi" w:cs="Arial"/>
          <w:sz w:val="20"/>
          <w:szCs w:val="20"/>
          <w:lang w:eastAsia="en-US"/>
        </w:rPr>
        <w:t>oordynatora Zamawiającego, określonego w § 13</w:t>
      </w:r>
      <w:r>
        <w:rPr>
          <w:rFonts w:asciiTheme="minorHAnsi" w:hAnsiTheme="minorHAnsi" w:cs="Arial"/>
          <w:sz w:val="20"/>
          <w:szCs w:val="20"/>
          <w:lang w:eastAsia="en-US"/>
        </w:rPr>
        <w:t xml:space="preserve"> ust. 1</w:t>
      </w:r>
      <w:r w:rsidRPr="00F13F9A">
        <w:rPr>
          <w:rFonts w:asciiTheme="minorHAnsi" w:hAnsiTheme="minorHAnsi" w:cs="Arial"/>
          <w:sz w:val="20"/>
          <w:szCs w:val="20"/>
          <w:lang w:eastAsia="en-US"/>
        </w:rPr>
        <w:t xml:space="preserve"> Umowy, wyrażonej w formie pisemnej lub w formie elektronicznej na adres e – mail </w:t>
      </w:r>
      <w:r>
        <w:rPr>
          <w:rFonts w:asciiTheme="minorHAnsi" w:hAnsiTheme="minorHAnsi" w:cs="Arial"/>
          <w:sz w:val="20"/>
          <w:szCs w:val="20"/>
          <w:lang w:eastAsia="en-US"/>
        </w:rPr>
        <w:t>K</w:t>
      </w:r>
      <w:r w:rsidRPr="00F13F9A">
        <w:rPr>
          <w:rFonts w:asciiTheme="minorHAnsi" w:hAnsiTheme="minorHAnsi" w:cs="Arial"/>
          <w:sz w:val="20"/>
          <w:szCs w:val="20"/>
          <w:lang w:eastAsia="en-US"/>
        </w:rPr>
        <w:t>oordynatora Wykonawcy, określonego w § 13</w:t>
      </w:r>
      <w:r>
        <w:rPr>
          <w:rFonts w:asciiTheme="minorHAnsi" w:hAnsiTheme="minorHAnsi" w:cs="Arial"/>
          <w:sz w:val="20"/>
          <w:szCs w:val="20"/>
          <w:lang w:eastAsia="en-US"/>
        </w:rPr>
        <w:t xml:space="preserve"> ust. 2</w:t>
      </w:r>
      <w:r w:rsidRPr="00F13F9A">
        <w:rPr>
          <w:rFonts w:asciiTheme="minorHAnsi" w:hAnsiTheme="minorHAnsi" w:cs="Arial"/>
          <w:sz w:val="20"/>
          <w:szCs w:val="20"/>
          <w:lang w:eastAsia="en-US"/>
        </w:rPr>
        <w:t xml:space="preserve"> Umowy.</w:t>
      </w:r>
    </w:p>
    <w:p w14:paraId="1FD7EB26" w14:textId="77777777" w:rsidR="00376596" w:rsidRPr="00F13F9A" w:rsidRDefault="00376596" w:rsidP="00376596">
      <w:pPr>
        <w:numPr>
          <w:ilvl w:val="0"/>
          <w:numId w:val="94"/>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Wykonawca zobowiązuje się przekazywać Zamawiającemu, na jego wniosek, informacje o przebiegu realizacji Przedmiotu Umowy. Udzielanie przez Wykonawcę informacji o stanie realizowanych zadań w ramach Przedmiotu Umowy, a także opracowanie na te potrzeby sprawozdań i informacji nie stanowi podstawy do naliczenia dodatkowego wynagrodzenia.</w:t>
      </w:r>
    </w:p>
    <w:p w14:paraId="3964D9A3" w14:textId="77777777" w:rsidR="00376596" w:rsidRPr="00F13F9A" w:rsidRDefault="00376596" w:rsidP="00376596">
      <w:pPr>
        <w:numPr>
          <w:ilvl w:val="0"/>
          <w:numId w:val="94"/>
        </w:numPr>
        <w:spacing w:line="312" w:lineRule="auto"/>
        <w:ind w:left="425" w:hanging="425"/>
        <w:rPr>
          <w:rFonts w:asciiTheme="minorHAnsi" w:hAnsiTheme="minorHAnsi" w:cs="Arial"/>
          <w:color w:val="000000"/>
          <w:sz w:val="20"/>
          <w:szCs w:val="20"/>
        </w:rPr>
      </w:pPr>
      <w:r w:rsidRPr="00F13F9A">
        <w:rPr>
          <w:rFonts w:asciiTheme="minorHAnsi" w:hAnsiTheme="minorHAnsi" w:cs="Arial"/>
          <w:color w:val="000000"/>
          <w:sz w:val="20"/>
          <w:szCs w:val="20"/>
        </w:rPr>
        <w:t>Zamawiający może żądać od Wykonawcy składania miesięcznego, kwartalnego oraz końcowego sprawozdania z realizacji Przedmiotu Umowy. W przypadku zgłoszenia takiego żądania Wykonawca zobowiązany jest dostarczyć takie sprawozdanie/sprawozdania w wyznaczonym przez Zamawiającego terminie, nie krótszym niż 7 (siedem) dni roboczych.</w:t>
      </w:r>
    </w:p>
    <w:p w14:paraId="6CFE21F9" w14:textId="77777777" w:rsidR="00376596" w:rsidRPr="00F13F9A" w:rsidRDefault="00376596" w:rsidP="00376596">
      <w:pPr>
        <w:numPr>
          <w:ilvl w:val="0"/>
          <w:numId w:val="94"/>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Na każdym etapie wykonywania Umowy, jak również po zakończeniu jej obowiązywania, na każde żądanie Zamawiającego, Wykonawca zobowiązany jest wydać wszelkie dokumenty związane z wykonywaniem Umowy wraz ze wszystkimi kopiami, w tym kopiami poświadczonymi, oraz nośnikami, na których dokumenty zostały zapisane w wersji elektronicznej.</w:t>
      </w:r>
    </w:p>
    <w:p w14:paraId="6C6A2C8A" w14:textId="77777777" w:rsidR="00376596" w:rsidRPr="00F13F9A" w:rsidRDefault="00376596" w:rsidP="00376596">
      <w:pPr>
        <w:numPr>
          <w:ilvl w:val="0"/>
          <w:numId w:val="94"/>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Na każdym etapie wykonywania Umowy, jak również po zakończeniu jej obowiązywania, Wykonawca zobowiązuje się umożliwiać przedstawicielowi Zamawiającego wgląd do dokumentów przygotowywanych w ramach wykonywania Umowy oraz udzielać wszelkich informacji i wyjaśnień o sposobie wykonania Umowy.</w:t>
      </w:r>
    </w:p>
    <w:p w14:paraId="49DB95AB" w14:textId="285D557F" w:rsidR="00376596" w:rsidRPr="00376596" w:rsidRDefault="00376596" w:rsidP="00376596">
      <w:pPr>
        <w:numPr>
          <w:ilvl w:val="0"/>
          <w:numId w:val="94"/>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 trakcie realizacji Przedmiotu Umowy </w:t>
      </w:r>
      <w:r w:rsidRPr="00F13F9A">
        <w:rPr>
          <w:rFonts w:asciiTheme="minorHAnsi" w:hAnsiTheme="minorHAnsi" w:cs="Arial"/>
          <w:bCs/>
          <w:sz w:val="20"/>
          <w:szCs w:val="20"/>
          <w:lang w:eastAsia="en-US"/>
        </w:rPr>
        <w:t>Zamawiający</w:t>
      </w:r>
      <w:r w:rsidRPr="00F13F9A">
        <w:rPr>
          <w:rFonts w:asciiTheme="minorHAnsi" w:hAnsiTheme="minorHAnsi" w:cs="Arial"/>
          <w:sz w:val="20"/>
          <w:szCs w:val="20"/>
          <w:lang w:eastAsia="en-US"/>
        </w:rPr>
        <w:t xml:space="preserve"> jest zobowiązany do współdziałania z Wykonawcą, a w szczególności udzielenia Wykonawcy informacji, materiałów i dokumentów znajdujących się w jego posiadaniu, które będą niezbędne do prawidłowego i terminowego wykonania Przedmiotu Umowy.</w:t>
      </w:r>
    </w:p>
    <w:p w14:paraId="08099964"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7</w:t>
      </w:r>
    </w:p>
    <w:p w14:paraId="734E43C1"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PODWYKONAWCY</w:t>
      </w:r>
    </w:p>
    <w:p w14:paraId="1C8A2652" w14:textId="77777777" w:rsidR="00376596" w:rsidRPr="00F13F9A" w:rsidRDefault="00376596" w:rsidP="00376596">
      <w:pPr>
        <w:pStyle w:val="Akapitzlist"/>
        <w:numPr>
          <w:ilvl w:val="0"/>
          <w:numId w:val="103"/>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 xml:space="preserve">Strony uzgadniają, że Przedmiot Umowy zostanie wykonany przez pracowników Wykonawcy. Odstępstwo od tej zasady wymaga uprzedniej zgody Zamawiającego. </w:t>
      </w:r>
    </w:p>
    <w:p w14:paraId="7AECDE25" w14:textId="77777777" w:rsidR="00376596" w:rsidRPr="00F13F9A" w:rsidRDefault="00376596" w:rsidP="00376596">
      <w:pPr>
        <w:pStyle w:val="Akapitzlist"/>
        <w:numPr>
          <w:ilvl w:val="0"/>
          <w:numId w:val="103"/>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Jednocześnie Strony ustalają, że Przedmiot Umowy zostanie wykonany przez Wykonawcę za pomocą podwykonawców wskazanych w załączniku nr 1 do Umowy, na co Zamawiający wyraża niniejszym zgodę, po przedstawieniu Zamawiającemu przez Wykonawcę umów z podwykonawcami (lub ich projektów).</w:t>
      </w:r>
    </w:p>
    <w:p w14:paraId="6C1320C8" w14:textId="77777777" w:rsidR="00376596" w:rsidRPr="00F13F9A" w:rsidRDefault="00376596" w:rsidP="00376596">
      <w:pPr>
        <w:pStyle w:val="Akapitzlist"/>
        <w:numPr>
          <w:ilvl w:val="0"/>
          <w:numId w:val="103"/>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Wykonawca może powierzyć wykonanie Przedmiotu Umowy podwykonawcy również w innym zakresie, który okaże się konieczny w trakcie realizacji Umowy. W takim wypadku Wykonawca powiadomi na piśmie Zamawiającego, jaki podwykonawca będzie wykonywał prace i w jakim zakresie, a Zamawiający powiadomi Wykonawcę, czy wyraża zgodę na pracę danego podwykonawcy i dany zakres.</w:t>
      </w:r>
    </w:p>
    <w:p w14:paraId="34DD95DD" w14:textId="77777777" w:rsidR="00376596" w:rsidRPr="00F13F9A" w:rsidRDefault="00376596" w:rsidP="00376596">
      <w:pPr>
        <w:pStyle w:val="Akapitzlist"/>
        <w:numPr>
          <w:ilvl w:val="0"/>
          <w:numId w:val="103"/>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Wykonawca zobowiązany jest nabyć od podwykonawców majątkowe prawa autorskie i zależne oraz przekazać je Zamawiającemu w ramach wynagrodzenia, o którym mowa w § 5 ust. 1 i 2 Umowy i na zasadach określonych w § 9 Umowy.</w:t>
      </w:r>
    </w:p>
    <w:p w14:paraId="33CB06D8" w14:textId="77777777" w:rsidR="00376596" w:rsidRPr="00F13F9A" w:rsidRDefault="00376596" w:rsidP="00376596">
      <w:pPr>
        <w:pStyle w:val="Akapitzlist"/>
        <w:numPr>
          <w:ilvl w:val="0"/>
          <w:numId w:val="103"/>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Umowy Wykonawcy z podwykonawcami muszą mieć formę pisemną pod rygorem nieważności.</w:t>
      </w:r>
    </w:p>
    <w:p w14:paraId="0ED251DB" w14:textId="77777777" w:rsidR="00376596" w:rsidRPr="00F13F9A" w:rsidRDefault="00376596" w:rsidP="00376596">
      <w:pPr>
        <w:pStyle w:val="Akapitzlist"/>
        <w:numPr>
          <w:ilvl w:val="0"/>
          <w:numId w:val="103"/>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Zamawiający nie wyraża zgody na zawarcie z podwykonawcami umów, których treść jest sprzeczna z treścią Umowy.</w:t>
      </w:r>
    </w:p>
    <w:p w14:paraId="359AF9AE" w14:textId="77777777" w:rsidR="00376596" w:rsidRPr="00F13F9A" w:rsidRDefault="00376596" w:rsidP="00376596">
      <w:pPr>
        <w:pStyle w:val="Akapitzlist"/>
        <w:numPr>
          <w:ilvl w:val="0"/>
          <w:numId w:val="103"/>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Powierzenie podwykonawcom części Przedmiotu Umowy nie zmienia odpowiedzialności Wykonawcy wobec Zamawiającego za wykonanie tej części Przedmiotu Umowy, a Wykonawca odpowiada za dobór podwykonawców pod względem wymaganych kwalifikacji, za jakość i terminowość prac wykonanych przez podwykonawców oraz za wszelkie działania lub zaniechania podwykonawców tak jak za działanie lub zaniechanie własne na zasadzie ryzyka.</w:t>
      </w:r>
    </w:p>
    <w:p w14:paraId="156947C1"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8</w:t>
      </w:r>
    </w:p>
    <w:p w14:paraId="02F26BCB"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RĘKOJMIA I GWARANCJA ZA WADY</w:t>
      </w:r>
    </w:p>
    <w:p w14:paraId="291DF276" w14:textId="77777777" w:rsidR="00376596" w:rsidRPr="00F13F9A" w:rsidRDefault="00376596" w:rsidP="00376596">
      <w:pPr>
        <w:pStyle w:val="Akapitzlist"/>
        <w:numPr>
          <w:ilvl w:val="0"/>
          <w:numId w:val="104"/>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Wykonawca udziela 3 - miesięcznej gwarancji jakości i rękojmi za wady na dostarczony Przedmiot Umowy. Okres gwarancji i rękojmi rozpoczyna się z dniem podpisania protokołu odbioru całości prac. Niniejsza umowa stanowi dokument gwarancji.</w:t>
      </w:r>
    </w:p>
    <w:p w14:paraId="7CEB56AF" w14:textId="77777777" w:rsidR="00376596" w:rsidRPr="00F13F9A" w:rsidRDefault="00376596" w:rsidP="00376596">
      <w:pPr>
        <w:pStyle w:val="Akapitzlist"/>
        <w:numPr>
          <w:ilvl w:val="0"/>
          <w:numId w:val="104"/>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 okresie gwarancji i rękojmi wszelkie koszty usuwania wad, których przyczyna nie leży po stronie Zamawiającego, a przez niego wskazanych i będących zasadnymi, ponosi Wykonawca.</w:t>
      </w:r>
    </w:p>
    <w:p w14:paraId="6B6962CB" w14:textId="77777777" w:rsidR="00376596" w:rsidRPr="00F13F9A" w:rsidRDefault="00376596" w:rsidP="00376596">
      <w:pPr>
        <w:pStyle w:val="Akapitzlist"/>
        <w:numPr>
          <w:ilvl w:val="0"/>
          <w:numId w:val="104"/>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O wszelkich wadach przedmiotu umowy dostrzeżonych przez Zamawiającego w okresie gwarancji, Zamawiający zawiadomi Wykonawcę w terminie 14 dni od daty ich ujawnienia.</w:t>
      </w:r>
    </w:p>
    <w:p w14:paraId="45000340" w14:textId="77777777" w:rsidR="00376596" w:rsidRPr="00F13F9A" w:rsidRDefault="00376596" w:rsidP="00376596">
      <w:pPr>
        <w:pStyle w:val="Akapitzlist"/>
        <w:numPr>
          <w:ilvl w:val="0"/>
          <w:numId w:val="104"/>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Wykonawca zawiadomiony na podstawie ust. 3, zobowiązany jest w okresie gwarancji, do usunięcia wad niezwłocznie, na własny koszt, nie później niż w terminie 7 dni od otrzymania zawiadomienia.</w:t>
      </w:r>
    </w:p>
    <w:p w14:paraId="2C8991AE" w14:textId="77777777" w:rsidR="00376596" w:rsidRPr="00F13F9A" w:rsidRDefault="00376596" w:rsidP="00376596">
      <w:pPr>
        <w:pStyle w:val="Akapitzlist"/>
        <w:numPr>
          <w:ilvl w:val="0"/>
          <w:numId w:val="104"/>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Wykonawca zobowiązany jest do zawiadomienia Zamawiającego o usunięciu wad, żądając jednocześnie wyznaczenia terminu protokolarnego stwierdzenia usunięcia wad lub usterek.</w:t>
      </w:r>
    </w:p>
    <w:p w14:paraId="34A69B7A" w14:textId="77777777" w:rsidR="00376596" w:rsidRPr="00F13F9A" w:rsidRDefault="00376596" w:rsidP="00376596">
      <w:pPr>
        <w:pStyle w:val="Akapitzlist"/>
        <w:numPr>
          <w:ilvl w:val="0"/>
          <w:numId w:val="104"/>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W razie nieusunięcia w ustalonym terminie przez Wykonawcę wad stwierdzonych w okresie gwarancji, Zamawiający jest upoważniony do ich usunięcia na koszt i ryzyko Wykonawcy oraz do naliczenia kar umownych.</w:t>
      </w:r>
    </w:p>
    <w:p w14:paraId="76A753EF"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9</w:t>
      </w:r>
    </w:p>
    <w:p w14:paraId="0C4BF602"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PRAWA AUTORSKIE</w:t>
      </w:r>
    </w:p>
    <w:p w14:paraId="592959B5"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 ramach Wynagrodzenia, Wykonawca przenosi na </w:t>
      </w:r>
      <w:r w:rsidRPr="00F13F9A">
        <w:rPr>
          <w:rFonts w:asciiTheme="minorHAnsi" w:hAnsiTheme="minorHAnsi" w:cs="Arial"/>
          <w:bCs/>
          <w:sz w:val="20"/>
          <w:szCs w:val="20"/>
          <w:lang w:eastAsia="en-US"/>
        </w:rPr>
        <w:t>Zamawiającego</w:t>
      </w:r>
      <w:r w:rsidRPr="00F13F9A">
        <w:rPr>
          <w:rFonts w:asciiTheme="minorHAnsi" w:hAnsiTheme="minorHAnsi" w:cs="Arial"/>
          <w:sz w:val="20"/>
          <w:szCs w:val="20"/>
          <w:lang w:eastAsia="en-US"/>
        </w:rPr>
        <w:t xml:space="preserve"> przysługujące mu autorskie prawa majątkowe do wszelkich Opracowań i innych dokumentów powstałych w wykonaniu lub w związku z wykonaniem niniejszej Umowy, </w:t>
      </w:r>
      <w:r w:rsidRPr="00F13F9A">
        <w:rPr>
          <w:rFonts w:asciiTheme="minorHAnsi" w:hAnsiTheme="minorHAnsi" w:cs="Arial"/>
          <w:sz w:val="20"/>
          <w:szCs w:val="20"/>
        </w:rPr>
        <w:t>stanowiących utwory w rozumieniu ustawy z dnia 04.02.1994 r. o prawie autorskim i prawach pokrewnych (t.j. Dz.U. z 2019 r. poz. 1231), zwanych dalej „utworami” oraz zapewnia, że rezultaty prac nie będą naruszały przepisów prawa, praw oraz prawem chronionych dóbr osób trzecich, w tym praw na dobrach niematerialnych</w:t>
      </w:r>
      <w:r w:rsidRPr="00F13F9A">
        <w:rPr>
          <w:rFonts w:asciiTheme="minorHAnsi" w:hAnsiTheme="minorHAnsi" w:cs="Arial"/>
          <w:sz w:val="20"/>
          <w:szCs w:val="20"/>
          <w:lang w:eastAsia="en-US"/>
        </w:rPr>
        <w:t>.</w:t>
      </w:r>
    </w:p>
    <w:p w14:paraId="22634A53"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Przeniesienie majątkowych praw autorskich, o którym mowa w ust. 1 następuje z chwilą przekazania Opracowania i innych dokumentów </w:t>
      </w:r>
      <w:r w:rsidRPr="00F13F9A">
        <w:rPr>
          <w:rFonts w:asciiTheme="minorHAnsi" w:hAnsiTheme="minorHAnsi" w:cs="Arial"/>
          <w:bCs/>
          <w:sz w:val="20"/>
          <w:szCs w:val="20"/>
          <w:lang w:eastAsia="en-US"/>
        </w:rPr>
        <w:t>Zamawiającemu</w:t>
      </w:r>
      <w:r w:rsidRPr="00F13F9A">
        <w:rPr>
          <w:rFonts w:asciiTheme="minorHAnsi" w:hAnsiTheme="minorHAnsi" w:cs="Arial"/>
          <w:sz w:val="20"/>
          <w:szCs w:val="20"/>
          <w:lang w:eastAsia="en-US"/>
        </w:rPr>
        <w:t xml:space="preserve">, bez ograniczeń co do terytorium, czasu lub liczby egzemplarzy, w zakresie następujących pól eksploatacji: przetwarzanie, utrwalanie, zwielokrotnianie dowolną techniką, wprowadzanie do obrotu, wprowadzanie do pamięci komputera, wprowadzenie do sieci komputerowej, publiczne wykonywanie albo publiczne odtwarzanie, wystawianie, wykorzystywanie w materiałach wydawniczych, w tym promocyjnych, informacyjnych i szkoleniowych, korzystanie z Opracowań w całości lub z części oraz ich łączenie z innymi dziełami, opracowywanie poprzez dodanie różnych elementów, uaktualnienie, modyfikację, tłumaczenie na różne języki, zmiany wielkości i treści całości lub ich części, publikację i rozpowszechnianie w całości lub w części oraz innych pól eksploatacji określonych w art. 50 i 74 ust. 4 ustawy z dnia 4 lutego 1994 r. o prawie autorskim i prawach pokrewnych (t.j. Dz. U. z </w:t>
      </w:r>
      <w:r w:rsidRPr="00F13F9A">
        <w:rPr>
          <w:rFonts w:asciiTheme="minorHAnsi" w:hAnsiTheme="minorHAnsi" w:cs="Arial"/>
          <w:sz w:val="20"/>
          <w:szCs w:val="20"/>
        </w:rPr>
        <w:t>2019 r. poz. 1231</w:t>
      </w:r>
      <w:r w:rsidRPr="00F13F9A">
        <w:rPr>
          <w:rFonts w:asciiTheme="minorHAnsi" w:hAnsiTheme="minorHAnsi" w:cs="Arial"/>
          <w:sz w:val="20"/>
          <w:szCs w:val="20"/>
          <w:lang w:eastAsia="en-US"/>
        </w:rPr>
        <w:t>).</w:t>
      </w:r>
    </w:p>
    <w:p w14:paraId="56271643"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 ramach Wynagrodzenia, Wykonawca przenosi na </w:t>
      </w:r>
      <w:r w:rsidRPr="00F13F9A">
        <w:rPr>
          <w:rFonts w:asciiTheme="minorHAnsi" w:hAnsiTheme="minorHAnsi" w:cs="Arial"/>
          <w:bCs/>
          <w:sz w:val="20"/>
          <w:szCs w:val="20"/>
          <w:lang w:eastAsia="en-US"/>
        </w:rPr>
        <w:t>Zamawiającego</w:t>
      </w:r>
      <w:r w:rsidRPr="00F13F9A">
        <w:rPr>
          <w:rFonts w:asciiTheme="minorHAnsi" w:hAnsiTheme="minorHAnsi" w:cs="Arial"/>
          <w:sz w:val="20"/>
          <w:szCs w:val="20"/>
          <w:lang w:eastAsia="en-US"/>
        </w:rPr>
        <w:t xml:space="preserve"> prawo zezwalania na wykonywanie zależnego prawa autorskiego do utworów. Wykonawca udziela </w:t>
      </w:r>
      <w:r w:rsidRPr="00F13F9A">
        <w:rPr>
          <w:rFonts w:asciiTheme="minorHAnsi" w:hAnsiTheme="minorHAnsi" w:cs="Arial"/>
          <w:bCs/>
          <w:sz w:val="20"/>
          <w:szCs w:val="20"/>
          <w:lang w:eastAsia="en-US"/>
        </w:rPr>
        <w:t>Zamawiającemu</w:t>
      </w:r>
      <w:r w:rsidRPr="00F13F9A">
        <w:rPr>
          <w:rFonts w:asciiTheme="minorHAnsi" w:hAnsiTheme="minorHAnsi" w:cs="Arial"/>
          <w:sz w:val="20"/>
          <w:szCs w:val="20"/>
          <w:lang w:eastAsia="en-US"/>
        </w:rPr>
        <w:t xml:space="preserve">, nieodwołalnej zgody na dokonywanie dowolnych zmian w przedmiotach, do których </w:t>
      </w:r>
      <w:r w:rsidRPr="00F13F9A">
        <w:rPr>
          <w:rFonts w:asciiTheme="minorHAnsi" w:hAnsiTheme="minorHAnsi" w:cs="Arial"/>
          <w:bCs/>
          <w:sz w:val="20"/>
          <w:szCs w:val="20"/>
          <w:lang w:eastAsia="en-US"/>
        </w:rPr>
        <w:t>Zamawiający</w:t>
      </w:r>
      <w:r w:rsidRPr="00F13F9A">
        <w:rPr>
          <w:rFonts w:asciiTheme="minorHAnsi" w:hAnsiTheme="minorHAnsi" w:cs="Arial"/>
          <w:sz w:val="20"/>
          <w:szCs w:val="20"/>
          <w:lang w:eastAsia="en-US"/>
        </w:rPr>
        <w:t xml:space="preserve"> nabył majątkowe prawa autorskie na podstawie niniejszej Umowy. </w:t>
      </w:r>
      <w:r w:rsidRPr="00F13F9A">
        <w:rPr>
          <w:rFonts w:asciiTheme="minorHAnsi" w:hAnsiTheme="minorHAnsi" w:cs="Arial"/>
          <w:bCs/>
          <w:kern w:val="28"/>
          <w:sz w:val="20"/>
          <w:szCs w:val="20"/>
        </w:rPr>
        <w:t>Zamawiający</w:t>
      </w:r>
      <w:r w:rsidRPr="00F13F9A">
        <w:rPr>
          <w:rFonts w:asciiTheme="minorHAnsi" w:hAnsiTheme="minorHAnsi" w:cs="Arial"/>
          <w:sz w:val="20"/>
          <w:szCs w:val="20"/>
        </w:rPr>
        <w:t xml:space="preserve"> jest uprawniony do przenoszenia nabytych praw autorskich na inne podmioty w zakresie pól eksploatacji określonych w ust. 2 powyżej.</w:t>
      </w:r>
    </w:p>
    <w:p w14:paraId="348DE673"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Z chwilą przekazania Opracowania </w:t>
      </w:r>
      <w:r w:rsidRPr="00F13F9A">
        <w:rPr>
          <w:rFonts w:asciiTheme="minorHAnsi" w:hAnsiTheme="minorHAnsi" w:cs="Arial"/>
          <w:bCs/>
          <w:sz w:val="20"/>
          <w:szCs w:val="20"/>
          <w:lang w:eastAsia="en-US"/>
        </w:rPr>
        <w:t>Zamawiającemu</w:t>
      </w:r>
      <w:r w:rsidRPr="00F13F9A">
        <w:rPr>
          <w:rFonts w:asciiTheme="minorHAnsi" w:hAnsiTheme="minorHAnsi" w:cs="Arial"/>
          <w:sz w:val="20"/>
          <w:szCs w:val="20"/>
          <w:lang w:eastAsia="en-US"/>
        </w:rPr>
        <w:t>, nabywa on własność wszystkich egzemplarzy, na których Opracowanie zostało utrwalone, bez dodatkowego wynagrodzenia.</w:t>
      </w:r>
    </w:p>
    <w:p w14:paraId="42CEA903"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rPr>
        <w:t>Wykonawca z chwilą doręczenia nośnika Zamawiającemu przenosi również na Zamawiającego własność nośników, na których zostały utrwalone utwory, przy czym Wykonawca ma prawo do pozostawienia kopii rezultatów prac dla potrzeb dokumentacyjnych, również w formie elektronicznej na dysku komputera.</w:t>
      </w:r>
    </w:p>
    <w:p w14:paraId="0D36ACC3"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Wykonawca zobowiązuje się, że wykonując Przedmiot Umowy nie naruszy praw majątkowych osób trzecich i przekaże </w:t>
      </w:r>
      <w:r w:rsidRPr="00F13F9A">
        <w:rPr>
          <w:rFonts w:asciiTheme="minorHAnsi" w:hAnsiTheme="minorHAnsi" w:cs="Arial"/>
          <w:bCs/>
          <w:sz w:val="20"/>
          <w:szCs w:val="20"/>
          <w:lang w:eastAsia="en-US"/>
        </w:rPr>
        <w:t>Zamawiającemu</w:t>
      </w:r>
      <w:r w:rsidRPr="00F13F9A">
        <w:rPr>
          <w:rFonts w:asciiTheme="minorHAnsi" w:hAnsiTheme="minorHAnsi" w:cs="Arial"/>
          <w:sz w:val="20"/>
          <w:szCs w:val="20"/>
          <w:lang w:eastAsia="en-US"/>
        </w:rPr>
        <w:t xml:space="preserve"> Opracowania powstałe w wyniku realizacji Umowy w stanie wolnym od jakichkolwiek obciążeń prawami osób trzecich.</w:t>
      </w:r>
    </w:p>
    <w:p w14:paraId="058E720F"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rPr>
        <w:t>Wykonawca oświadcza, iż uzyskał od autorów poszczególnych utworów zobowiązanie, że nie będą oni wykonywać wobec Zamawiającego oraz innych osób praw autorskich osobistych do stworzonych przez siebie utworów w zakresie korzystania przez Zamawiającego oraz inne osoby z autorskich praw majątkowych nabytych w ramach Umowy.</w:t>
      </w:r>
    </w:p>
    <w:p w14:paraId="44BA6C49"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Wykonawca jest odpowiedzialny względem </w:t>
      </w:r>
      <w:r w:rsidRPr="00F13F9A">
        <w:rPr>
          <w:rFonts w:asciiTheme="minorHAnsi" w:hAnsiTheme="minorHAnsi" w:cs="Arial"/>
          <w:bCs/>
          <w:sz w:val="20"/>
          <w:szCs w:val="20"/>
          <w:lang w:eastAsia="en-US"/>
        </w:rPr>
        <w:t>Zamawiającego</w:t>
      </w:r>
      <w:r w:rsidRPr="00F13F9A">
        <w:rPr>
          <w:rFonts w:asciiTheme="minorHAnsi" w:hAnsiTheme="minorHAnsi" w:cs="Arial"/>
          <w:sz w:val="20"/>
          <w:szCs w:val="20"/>
          <w:lang w:eastAsia="en-US"/>
        </w:rPr>
        <w:t>, za wszelkie wady prawne, a w szczególności za ewentualne roszczenia osób trzecich wynikające z naruszenia praw własności intelektualnej, w tym za nieprzestrzeganie przepisów ustawy, o której mowa w ust. 2, w związku z wykonywaniem Przedmiotu Umowy.</w:t>
      </w:r>
    </w:p>
    <w:p w14:paraId="3ED90742"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rPr>
        <w:t>W przypadku zakończenia obowiązywania Umowy przed całkowitym wykonaniem Przedmiotu Umowy, zapisy niniejszego paragrafu stosuje się odpowiednio do udzielenia praw do części rezultatów prac, która została wykonana przed zakończeniem obowiązywania Umowy.</w:t>
      </w:r>
    </w:p>
    <w:p w14:paraId="26F8478B" w14:textId="77777777" w:rsidR="00376596" w:rsidRPr="00F13F9A" w:rsidRDefault="00376596" w:rsidP="00376596">
      <w:pPr>
        <w:numPr>
          <w:ilvl w:val="0"/>
          <w:numId w:val="95"/>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rPr>
        <w:t>W przypadku zaistnienia po stronie Zamawiającego potrzeby nabycia praw do utworów na innych polach eksploatacji niż określone w niniejszym paragrafie, Zamawiający zgłosi taką potrzebę Wykonawcy i Strony w terminie 14 dni od dnia zgłoszenia zawrą umowę przenoszącą autorskie prawa majątkowe i prawa zależne na tych polach eksploatacji na rzecz Zamawiającego oraz regulującą kwestię nabycia innych praw na warunkach i w ramach wynagrodzenia określonego w Umowie. Rozszerzenie pól eksploatacji wymaga pisemnej zgody Wykonawcy, przy czym zgoda taka nie może być bezzasadnie odmówiona. W przypadku odmowy poszerzenia pól eksploatacji Wykonawca zobowiązany jest uzasadnić swoją odmowę w formie pisemnej.</w:t>
      </w:r>
    </w:p>
    <w:p w14:paraId="1DDD6DCC"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10</w:t>
      </w:r>
    </w:p>
    <w:p w14:paraId="52C9FDD4"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KARY UMOWNE, WYPOWIEDZENIE UMOWY I ODSTĄPIENIE OD UMOWY</w:t>
      </w:r>
    </w:p>
    <w:p w14:paraId="2A1B9C3D"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Strony ustalają odpowiedzialność Wykonawcy za niewykonanie lub nienależyte wykonywanie Umowy w postaci kar umownych w następujących przypadkach i wysokościach:</w:t>
      </w:r>
    </w:p>
    <w:p w14:paraId="00458B0F" w14:textId="77777777" w:rsidR="00376596" w:rsidRPr="00F13F9A" w:rsidRDefault="00376596" w:rsidP="00376596">
      <w:pPr>
        <w:numPr>
          <w:ilvl w:val="0"/>
          <w:numId w:val="97"/>
        </w:numPr>
        <w:spacing w:line="312" w:lineRule="auto"/>
        <w:ind w:hanging="294"/>
        <w:rPr>
          <w:rFonts w:asciiTheme="minorHAnsi" w:hAnsiTheme="minorHAnsi" w:cs="Arial"/>
          <w:sz w:val="20"/>
          <w:szCs w:val="20"/>
          <w:lang w:eastAsia="en-US"/>
        </w:rPr>
      </w:pPr>
      <w:r w:rsidRPr="00F13F9A">
        <w:rPr>
          <w:rFonts w:asciiTheme="minorHAnsi" w:hAnsiTheme="minorHAnsi" w:cs="Arial"/>
          <w:sz w:val="20"/>
          <w:szCs w:val="20"/>
          <w:lang w:eastAsia="en-US"/>
        </w:rPr>
        <w:t>niedotrzymanie przez Wykonawcę terminu określonego w § 3 i § 4 Umowy - w wysokości 0,2 % wartości wynagrodzenia brutto</w:t>
      </w:r>
      <w:r>
        <w:rPr>
          <w:rFonts w:asciiTheme="minorHAnsi" w:hAnsiTheme="minorHAnsi" w:cs="Arial"/>
          <w:sz w:val="20"/>
          <w:szCs w:val="20"/>
          <w:lang w:eastAsia="en-US"/>
        </w:rPr>
        <w:t xml:space="preserve">, o którym mowa w </w:t>
      </w:r>
      <w:r w:rsidRPr="00F13F9A">
        <w:rPr>
          <w:rFonts w:asciiTheme="minorHAnsi" w:hAnsiTheme="minorHAnsi" w:cs="Arial"/>
          <w:sz w:val="20"/>
          <w:szCs w:val="20"/>
          <w:lang w:eastAsia="en-US"/>
        </w:rPr>
        <w:t>§</w:t>
      </w:r>
      <w:r>
        <w:rPr>
          <w:rFonts w:asciiTheme="minorHAnsi" w:hAnsiTheme="minorHAnsi" w:cs="Arial"/>
          <w:sz w:val="20"/>
          <w:szCs w:val="20"/>
          <w:lang w:eastAsia="en-US"/>
        </w:rPr>
        <w:t xml:space="preserve"> 5 ust.1</w:t>
      </w:r>
      <w:r w:rsidRPr="00F13F9A">
        <w:rPr>
          <w:rFonts w:asciiTheme="minorHAnsi" w:hAnsiTheme="minorHAnsi" w:cs="Arial"/>
          <w:sz w:val="20"/>
          <w:szCs w:val="20"/>
          <w:lang w:eastAsia="en-US"/>
        </w:rPr>
        <w:t>, za każdy dzień opóźnienia, z zastrzeżeniem wyjątków wskazanych w Umowie,</w:t>
      </w:r>
    </w:p>
    <w:p w14:paraId="06F46916" w14:textId="77777777" w:rsidR="00376596" w:rsidRPr="00F13F9A" w:rsidRDefault="00376596" w:rsidP="00376596">
      <w:pPr>
        <w:numPr>
          <w:ilvl w:val="0"/>
          <w:numId w:val="97"/>
        </w:numPr>
        <w:spacing w:line="312" w:lineRule="auto"/>
        <w:ind w:hanging="294"/>
        <w:rPr>
          <w:rFonts w:asciiTheme="minorHAnsi" w:hAnsiTheme="minorHAnsi" w:cs="Arial"/>
          <w:sz w:val="20"/>
          <w:szCs w:val="20"/>
          <w:lang w:eastAsia="en-US"/>
        </w:rPr>
      </w:pPr>
      <w:r w:rsidRPr="00F13F9A">
        <w:rPr>
          <w:rFonts w:asciiTheme="minorHAnsi" w:hAnsiTheme="minorHAnsi" w:cs="Arial"/>
          <w:sz w:val="20"/>
          <w:szCs w:val="20"/>
          <w:lang w:eastAsia="en-US"/>
        </w:rPr>
        <w:t>opóźnienie w usunięciu wad, o których mowa w § 8 – w wysokości 0,2% wynagrodzenia brutto</w:t>
      </w:r>
      <w:r>
        <w:rPr>
          <w:rFonts w:asciiTheme="minorHAnsi" w:hAnsiTheme="minorHAnsi" w:cs="Arial"/>
          <w:sz w:val="20"/>
          <w:szCs w:val="20"/>
          <w:lang w:eastAsia="en-US"/>
        </w:rPr>
        <w:t>,</w:t>
      </w:r>
      <w:r w:rsidRPr="000F4E5C">
        <w:rPr>
          <w:rFonts w:asciiTheme="minorHAnsi" w:hAnsiTheme="minorHAnsi" w:cs="Arial"/>
          <w:sz w:val="20"/>
          <w:szCs w:val="20"/>
          <w:lang w:eastAsia="en-US"/>
        </w:rPr>
        <w:t xml:space="preserve"> </w:t>
      </w:r>
      <w:r>
        <w:rPr>
          <w:rFonts w:asciiTheme="minorHAnsi" w:hAnsiTheme="minorHAnsi" w:cs="Arial"/>
          <w:sz w:val="20"/>
          <w:szCs w:val="20"/>
          <w:lang w:eastAsia="en-US"/>
        </w:rPr>
        <w:t xml:space="preserve">o którym mowa w </w:t>
      </w:r>
      <w:r w:rsidRPr="00F13F9A">
        <w:rPr>
          <w:rFonts w:asciiTheme="minorHAnsi" w:hAnsiTheme="minorHAnsi" w:cs="Arial"/>
          <w:sz w:val="20"/>
          <w:szCs w:val="20"/>
          <w:lang w:eastAsia="en-US"/>
        </w:rPr>
        <w:t>§</w:t>
      </w:r>
      <w:r>
        <w:rPr>
          <w:rFonts w:asciiTheme="minorHAnsi" w:hAnsiTheme="minorHAnsi" w:cs="Arial"/>
          <w:sz w:val="20"/>
          <w:szCs w:val="20"/>
          <w:lang w:eastAsia="en-US"/>
        </w:rPr>
        <w:t xml:space="preserve"> 5 ust.1</w:t>
      </w:r>
      <w:r w:rsidRPr="00F13F9A">
        <w:rPr>
          <w:rFonts w:asciiTheme="minorHAnsi" w:hAnsiTheme="minorHAnsi" w:cs="Arial"/>
          <w:sz w:val="20"/>
          <w:szCs w:val="20"/>
          <w:lang w:eastAsia="en-US"/>
        </w:rPr>
        <w:t xml:space="preserve"> za każdy dzień opóźnienia,</w:t>
      </w:r>
    </w:p>
    <w:p w14:paraId="69703207" w14:textId="77777777" w:rsidR="00376596" w:rsidRPr="00F13F9A" w:rsidRDefault="00376596" w:rsidP="00376596">
      <w:pPr>
        <w:numPr>
          <w:ilvl w:val="0"/>
          <w:numId w:val="97"/>
        </w:numPr>
        <w:spacing w:line="312" w:lineRule="auto"/>
        <w:ind w:hanging="294"/>
        <w:rPr>
          <w:rFonts w:asciiTheme="minorHAnsi" w:hAnsiTheme="minorHAnsi" w:cs="Arial"/>
          <w:sz w:val="20"/>
          <w:szCs w:val="20"/>
          <w:lang w:eastAsia="en-US"/>
        </w:rPr>
      </w:pPr>
      <w:r w:rsidRPr="00F13F9A">
        <w:rPr>
          <w:rFonts w:asciiTheme="minorHAnsi" w:hAnsiTheme="minorHAnsi" w:cs="Arial"/>
          <w:sz w:val="20"/>
          <w:szCs w:val="20"/>
          <w:lang w:eastAsia="en-US"/>
        </w:rPr>
        <w:t>uchybienie jakimkolwiek innym terminom określonym w niniejszej Umowie - w wysokości 0,1% wynagrodzenia brutto</w:t>
      </w:r>
      <w:r>
        <w:rPr>
          <w:rFonts w:asciiTheme="minorHAnsi" w:hAnsiTheme="minorHAnsi" w:cs="Arial"/>
          <w:sz w:val="20"/>
          <w:szCs w:val="20"/>
          <w:lang w:eastAsia="en-US"/>
        </w:rPr>
        <w:t xml:space="preserve">, o którym mowa w </w:t>
      </w:r>
      <w:r w:rsidRPr="00F13F9A">
        <w:rPr>
          <w:rFonts w:asciiTheme="minorHAnsi" w:hAnsiTheme="minorHAnsi" w:cs="Arial"/>
          <w:sz w:val="20"/>
          <w:szCs w:val="20"/>
          <w:lang w:eastAsia="en-US"/>
        </w:rPr>
        <w:t>§</w:t>
      </w:r>
      <w:r>
        <w:rPr>
          <w:rFonts w:asciiTheme="minorHAnsi" w:hAnsiTheme="minorHAnsi" w:cs="Arial"/>
          <w:sz w:val="20"/>
          <w:szCs w:val="20"/>
          <w:lang w:eastAsia="en-US"/>
        </w:rPr>
        <w:t xml:space="preserve"> 5 ust.1</w:t>
      </w:r>
      <w:r w:rsidRPr="00F13F9A">
        <w:rPr>
          <w:rFonts w:asciiTheme="minorHAnsi" w:hAnsiTheme="minorHAnsi" w:cs="Arial"/>
          <w:sz w:val="20"/>
          <w:szCs w:val="20"/>
          <w:lang w:eastAsia="en-US"/>
        </w:rPr>
        <w:t>, za każdy dzień opóźnienia.</w:t>
      </w:r>
    </w:p>
    <w:p w14:paraId="103C383D"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Za każdy przypadek naruszenia obowiązków ochrony informacji </w:t>
      </w:r>
      <w:r w:rsidRPr="00F13F9A">
        <w:rPr>
          <w:rFonts w:asciiTheme="minorHAnsi" w:hAnsiTheme="minorHAnsi" w:cs="Arial"/>
          <w:bCs/>
          <w:sz w:val="20"/>
          <w:szCs w:val="20"/>
          <w:lang w:eastAsia="en-US"/>
        </w:rPr>
        <w:t>lub zasad dotyczących danych osobowych,</w:t>
      </w:r>
      <w:r w:rsidRPr="00F13F9A">
        <w:rPr>
          <w:rFonts w:asciiTheme="minorHAnsi" w:hAnsiTheme="minorHAnsi" w:cs="Arial"/>
          <w:sz w:val="20"/>
          <w:szCs w:val="20"/>
          <w:lang w:eastAsia="en-US"/>
        </w:rPr>
        <w:t xml:space="preserve"> określonych w § 11 Umowy, Wykonawca zapłaci </w:t>
      </w:r>
      <w:r w:rsidRPr="00F13F9A">
        <w:rPr>
          <w:rFonts w:asciiTheme="minorHAnsi" w:hAnsiTheme="minorHAnsi" w:cs="Arial"/>
          <w:bCs/>
          <w:sz w:val="20"/>
          <w:szCs w:val="20"/>
          <w:lang w:eastAsia="en-US"/>
        </w:rPr>
        <w:t>Zamawiającemu</w:t>
      </w:r>
      <w:r w:rsidRPr="00F13F9A">
        <w:rPr>
          <w:rFonts w:asciiTheme="minorHAnsi" w:hAnsiTheme="minorHAnsi" w:cs="Arial"/>
          <w:sz w:val="20"/>
          <w:szCs w:val="20"/>
          <w:lang w:eastAsia="en-US"/>
        </w:rPr>
        <w:t>, karę umowną w wysokości 50.000,00 zł (słownie: pięćdziesiąt tysięcy złotych).</w:t>
      </w:r>
    </w:p>
    <w:p w14:paraId="71463075"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W sytuacji, gdy ustalone w niniejszej Umowie kary umowne nie pokrywają całości szkody, </w:t>
      </w:r>
      <w:r w:rsidRPr="00F13F9A">
        <w:rPr>
          <w:rFonts w:asciiTheme="minorHAnsi" w:hAnsiTheme="minorHAnsi" w:cs="Arial"/>
          <w:bCs/>
          <w:sz w:val="20"/>
          <w:szCs w:val="20"/>
          <w:lang w:eastAsia="en-US"/>
        </w:rPr>
        <w:t>Zamawiającemu</w:t>
      </w:r>
      <w:r w:rsidRPr="00F13F9A">
        <w:rPr>
          <w:rFonts w:asciiTheme="minorHAnsi" w:hAnsiTheme="minorHAnsi" w:cs="Arial"/>
          <w:sz w:val="20"/>
          <w:szCs w:val="20"/>
          <w:lang w:eastAsia="en-US"/>
        </w:rPr>
        <w:t xml:space="preserve"> przysługuje prawo żądania odszkodowania uzupełniającego na zasadach ogólnych.</w:t>
      </w:r>
    </w:p>
    <w:p w14:paraId="2CBDF077"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Zamawiający może wypowiedzieć Umowę, jeżeli wobec Wykonawcy zostanie wszczęte postępowanie likwidacyjne lub Wykonawca nie okaże polisy</w:t>
      </w:r>
      <w:r w:rsidRPr="00F13F9A">
        <w:rPr>
          <w:rFonts w:asciiTheme="minorHAnsi" w:hAnsiTheme="minorHAnsi" w:cs="Arial"/>
          <w:sz w:val="20"/>
          <w:szCs w:val="20"/>
        </w:rPr>
        <w:t xml:space="preserve"> </w:t>
      </w:r>
      <w:r w:rsidRPr="00F13F9A">
        <w:rPr>
          <w:rFonts w:asciiTheme="minorHAnsi" w:hAnsiTheme="minorHAnsi" w:cs="Arial"/>
          <w:sz w:val="20"/>
          <w:szCs w:val="20"/>
          <w:lang w:eastAsia="en-US"/>
        </w:rPr>
        <w:t xml:space="preserve">lub innego dokumentu potwierdzającego posiadanie ubezpieczenia oraz opłacenie składki, o których mowa w § 2 ust. </w:t>
      </w:r>
      <w:r>
        <w:rPr>
          <w:rFonts w:asciiTheme="minorHAnsi" w:hAnsiTheme="minorHAnsi" w:cs="Arial"/>
          <w:sz w:val="20"/>
          <w:szCs w:val="20"/>
          <w:lang w:eastAsia="en-US"/>
        </w:rPr>
        <w:t>5</w:t>
      </w:r>
      <w:r w:rsidRPr="00F13F9A">
        <w:rPr>
          <w:rFonts w:asciiTheme="minorHAnsi" w:hAnsiTheme="minorHAnsi" w:cs="Arial"/>
          <w:sz w:val="20"/>
          <w:szCs w:val="20"/>
          <w:lang w:eastAsia="en-US"/>
        </w:rPr>
        <w:t xml:space="preserve"> i 7 Umowy.</w:t>
      </w:r>
    </w:p>
    <w:p w14:paraId="0DBED7BB"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Zamawiający może wypowiedzieć Umowę jeżeli łączna wysokość naliczonych kar umownych przekroczy 20% wartości Wynagrodzenia.</w:t>
      </w:r>
    </w:p>
    <w:p w14:paraId="6D66D3E2"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Zamawiający może wypowiedzieć Umowę jeżeli Wykonawca będzie realizował Umowę w sposób niezgodny z uzgodnionym sposobem postępowania, zabezpieczającym interes </w:t>
      </w:r>
      <w:r w:rsidRPr="00F13F9A">
        <w:rPr>
          <w:rFonts w:asciiTheme="minorHAnsi" w:hAnsiTheme="minorHAnsi" w:cs="Arial"/>
          <w:bCs/>
          <w:sz w:val="20"/>
          <w:szCs w:val="20"/>
          <w:lang w:eastAsia="en-US"/>
        </w:rPr>
        <w:t>Zamawiającego</w:t>
      </w:r>
      <w:r w:rsidRPr="00F13F9A">
        <w:rPr>
          <w:rFonts w:asciiTheme="minorHAnsi" w:hAnsiTheme="minorHAnsi" w:cs="Arial"/>
          <w:sz w:val="20"/>
          <w:szCs w:val="20"/>
          <w:lang w:eastAsia="en-US"/>
        </w:rPr>
        <w:t>.</w:t>
      </w:r>
    </w:p>
    <w:p w14:paraId="1CDB72B9"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Zamawiający może odstąpić od Umowy lub ją wypowiedzieć także w innych przypadkach określonych w przepisach prawa.</w:t>
      </w:r>
    </w:p>
    <w:p w14:paraId="29CCF328" w14:textId="77777777" w:rsidR="00376596"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W przypadkach, o których mowa w ustępach powyżej Zamawiający może wypowiedzieć Umowę w trybie natychmiastowym, bez wypłaty jakiegokolwiek odszkodowania Wykonawcy.</w:t>
      </w:r>
    </w:p>
    <w:p w14:paraId="3699181A" w14:textId="77777777" w:rsidR="00376596" w:rsidRPr="00651D0D" w:rsidRDefault="00376596" w:rsidP="00376596">
      <w:pPr>
        <w:numPr>
          <w:ilvl w:val="0"/>
          <w:numId w:val="96"/>
        </w:numPr>
        <w:spacing w:line="312" w:lineRule="auto"/>
        <w:ind w:left="426" w:hanging="426"/>
        <w:rPr>
          <w:rFonts w:asciiTheme="minorHAnsi" w:hAnsiTheme="minorHAnsi" w:cs="Arial"/>
          <w:sz w:val="20"/>
          <w:szCs w:val="20"/>
          <w:lang w:eastAsia="en-US"/>
        </w:rPr>
      </w:pPr>
      <w:r w:rsidRPr="00651D0D">
        <w:rPr>
          <w:rFonts w:asciiTheme="minorHAnsi" w:hAnsiTheme="minorHAnsi" w:cs="Arial"/>
          <w:sz w:val="20"/>
          <w:szCs w:val="20"/>
          <w:lang w:eastAsia="en-US"/>
        </w:rPr>
        <w:t xml:space="preserve">Zamawiający może wypowiedzieć niniejszą Umowę w każdym czasie </w:t>
      </w:r>
      <w:r>
        <w:rPr>
          <w:rFonts w:asciiTheme="minorHAnsi" w:hAnsiTheme="minorHAnsi" w:cs="Arial"/>
          <w:sz w:val="20"/>
          <w:szCs w:val="20"/>
          <w:lang w:eastAsia="en-US"/>
        </w:rPr>
        <w:t>z jednomiesięcznym okresem wypowiedzenia</w:t>
      </w:r>
      <w:r w:rsidRPr="00651D0D">
        <w:rPr>
          <w:rFonts w:asciiTheme="minorHAnsi" w:hAnsiTheme="minorHAnsi" w:cs="Arial"/>
          <w:sz w:val="20"/>
          <w:szCs w:val="20"/>
          <w:lang w:eastAsia="en-US"/>
        </w:rPr>
        <w:t xml:space="preserve">. W takim przypadku Wykonawcy przysługiwać będzie Wynagrodzenie za prace wykonane do </w:t>
      </w:r>
      <w:r>
        <w:rPr>
          <w:rFonts w:asciiTheme="minorHAnsi" w:hAnsiTheme="minorHAnsi" w:cs="Arial"/>
          <w:sz w:val="20"/>
          <w:szCs w:val="20"/>
          <w:lang w:eastAsia="en-US"/>
        </w:rPr>
        <w:t>końca okresu obowiązywania</w:t>
      </w:r>
      <w:r w:rsidRPr="00651D0D">
        <w:rPr>
          <w:rFonts w:asciiTheme="minorHAnsi" w:hAnsiTheme="minorHAnsi" w:cs="Arial"/>
          <w:sz w:val="20"/>
          <w:szCs w:val="20"/>
          <w:lang w:eastAsia="en-US"/>
        </w:rPr>
        <w:t xml:space="preserve"> Umowy, nie wyższe jednak niż określone w § 5 ust. 1 Umowy.</w:t>
      </w:r>
      <w:r>
        <w:rPr>
          <w:rFonts w:asciiTheme="minorHAnsi" w:hAnsiTheme="minorHAnsi" w:cs="Arial"/>
          <w:sz w:val="20"/>
          <w:szCs w:val="20"/>
          <w:lang w:eastAsia="en-US"/>
        </w:rPr>
        <w:t xml:space="preserve"> Wykonawcy nie będzie przysługiwać jakiekolwiek odszkodowanie z tytułu rozwiązania Umowy.</w:t>
      </w:r>
      <w:r w:rsidRPr="00651D0D">
        <w:rPr>
          <w:rFonts w:asciiTheme="minorHAnsi" w:hAnsiTheme="minorHAnsi" w:cs="Arial"/>
          <w:sz w:val="20"/>
          <w:szCs w:val="20"/>
          <w:lang w:eastAsia="en-US"/>
        </w:rPr>
        <w:t xml:space="preserve"> Prace te zostaną rozliczone na podstawie protokołu przerwania prac podpisanego przez Strony.</w:t>
      </w:r>
    </w:p>
    <w:p w14:paraId="2A3E7DBB" w14:textId="77777777" w:rsidR="00376596" w:rsidRPr="00F13F9A" w:rsidRDefault="00376596" w:rsidP="00376596">
      <w:pPr>
        <w:numPr>
          <w:ilvl w:val="0"/>
          <w:numId w:val="96"/>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Wypowiedzenie Umowy następuje w formie pisemnej, pod rygorem nieważności i zawiera uzasadnienie.</w:t>
      </w:r>
    </w:p>
    <w:p w14:paraId="3A6A3212"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 xml:space="preserve">W przypadku opóźnienia przekraczającego 20 dni w stosunku do terminu wykonania całości prac, Zamawiający ma prawo odstąpić od </w:t>
      </w:r>
      <w:r>
        <w:rPr>
          <w:rFonts w:asciiTheme="minorHAnsi" w:hAnsiTheme="minorHAnsi" w:cs="Arial"/>
          <w:sz w:val="20"/>
          <w:szCs w:val="20"/>
          <w:lang w:eastAsia="en-US"/>
        </w:rPr>
        <w:t>U</w:t>
      </w:r>
      <w:r w:rsidRPr="00F13F9A">
        <w:rPr>
          <w:rFonts w:asciiTheme="minorHAnsi" w:hAnsiTheme="minorHAnsi" w:cs="Arial"/>
          <w:sz w:val="20"/>
          <w:szCs w:val="20"/>
          <w:lang w:eastAsia="en-US"/>
        </w:rPr>
        <w:t xml:space="preserve">mowy. Prawo odstąpienia od </w:t>
      </w:r>
      <w:r>
        <w:rPr>
          <w:rFonts w:asciiTheme="minorHAnsi" w:hAnsiTheme="minorHAnsi" w:cs="Arial"/>
          <w:sz w:val="20"/>
          <w:szCs w:val="20"/>
          <w:lang w:eastAsia="en-US"/>
        </w:rPr>
        <w:t>U</w:t>
      </w:r>
      <w:r w:rsidRPr="00F13F9A">
        <w:rPr>
          <w:rFonts w:asciiTheme="minorHAnsi" w:hAnsiTheme="minorHAnsi" w:cs="Arial"/>
          <w:sz w:val="20"/>
          <w:szCs w:val="20"/>
          <w:lang w:eastAsia="en-US"/>
        </w:rPr>
        <w:t>mowy przysługuje w terminie 2 miesięcy od dnia, w którym opóźnienie Wykonawcy przekroczyło 21 dni.</w:t>
      </w:r>
    </w:p>
    <w:p w14:paraId="170FACCA"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Zamawiającemu przysługuje prawo odstąpienia od Umowy, jeżeli Wykonawca narusza którekolwiek postanowienia niniejszej Umowy pomimo pisemnego wezwania Zamawiającego do stosowania się do jej postanowień. Odstąpienie przez Zamawiającego od Umowy nastąpi w terminie 2 miesięcy, licząc od upływu ostatniego dnia terminu wyznaczonego w wezwaniu do wywiązania się z postanowień i obowiązków        wynikających z umowy.</w:t>
      </w:r>
    </w:p>
    <w:p w14:paraId="4F648977"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W przypadku odstąpienia od Umowy przez Zamawiającego w okolicznościach określonych w ust. 1</w:t>
      </w:r>
      <w:r>
        <w:rPr>
          <w:rFonts w:asciiTheme="minorHAnsi" w:hAnsiTheme="minorHAnsi" w:cs="Arial"/>
          <w:sz w:val="20"/>
          <w:szCs w:val="20"/>
          <w:lang w:eastAsia="en-US"/>
        </w:rPr>
        <w:t>1</w:t>
      </w:r>
      <w:r w:rsidRPr="00F13F9A">
        <w:rPr>
          <w:rFonts w:asciiTheme="minorHAnsi" w:hAnsiTheme="minorHAnsi" w:cs="Arial"/>
          <w:sz w:val="20"/>
          <w:szCs w:val="20"/>
          <w:lang w:eastAsia="en-US"/>
        </w:rPr>
        <w:t xml:space="preserve"> lub 1</w:t>
      </w:r>
      <w:r>
        <w:rPr>
          <w:rFonts w:asciiTheme="minorHAnsi" w:hAnsiTheme="minorHAnsi" w:cs="Arial"/>
          <w:sz w:val="20"/>
          <w:szCs w:val="20"/>
          <w:lang w:eastAsia="en-US"/>
        </w:rPr>
        <w:t>2</w:t>
      </w:r>
      <w:r w:rsidRPr="00F13F9A">
        <w:rPr>
          <w:rFonts w:asciiTheme="minorHAnsi" w:hAnsiTheme="minorHAnsi" w:cs="Arial"/>
          <w:sz w:val="20"/>
          <w:szCs w:val="20"/>
          <w:lang w:eastAsia="en-US"/>
        </w:rPr>
        <w:t xml:space="preserve"> powyżej Wykonawca zapłaci na rzecz Zamawiającego karę umowną w wysokości 20% wartości całości </w:t>
      </w:r>
      <w:r>
        <w:rPr>
          <w:rFonts w:asciiTheme="minorHAnsi" w:hAnsiTheme="minorHAnsi" w:cs="Arial"/>
          <w:sz w:val="20"/>
          <w:szCs w:val="20"/>
          <w:lang w:eastAsia="en-US"/>
        </w:rPr>
        <w:t>w</w:t>
      </w:r>
      <w:r w:rsidRPr="00F13F9A">
        <w:rPr>
          <w:rFonts w:asciiTheme="minorHAnsi" w:hAnsiTheme="minorHAnsi" w:cs="Arial"/>
          <w:sz w:val="20"/>
          <w:szCs w:val="20"/>
          <w:lang w:eastAsia="en-US"/>
        </w:rPr>
        <w:t>ynagrodzenia brutto</w:t>
      </w:r>
      <w:r>
        <w:rPr>
          <w:rFonts w:asciiTheme="minorHAnsi" w:hAnsiTheme="minorHAnsi" w:cs="Arial"/>
          <w:sz w:val="20"/>
          <w:szCs w:val="20"/>
          <w:lang w:eastAsia="en-US"/>
        </w:rPr>
        <w:t xml:space="preserve">, o którym mowa w </w:t>
      </w:r>
      <w:r w:rsidRPr="00F13F9A">
        <w:rPr>
          <w:rFonts w:asciiTheme="minorHAnsi" w:hAnsiTheme="minorHAnsi" w:cs="Arial"/>
          <w:sz w:val="20"/>
          <w:szCs w:val="20"/>
          <w:lang w:eastAsia="en-US"/>
        </w:rPr>
        <w:t>§</w:t>
      </w:r>
      <w:r>
        <w:rPr>
          <w:rFonts w:asciiTheme="minorHAnsi" w:hAnsiTheme="minorHAnsi" w:cs="Arial"/>
          <w:sz w:val="20"/>
          <w:szCs w:val="20"/>
          <w:lang w:eastAsia="en-US"/>
        </w:rPr>
        <w:t xml:space="preserve"> 5 ust.1</w:t>
      </w:r>
      <w:r w:rsidRPr="00F13F9A">
        <w:rPr>
          <w:rFonts w:asciiTheme="minorHAnsi" w:hAnsiTheme="minorHAnsi" w:cs="Arial"/>
          <w:sz w:val="20"/>
          <w:szCs w:val="20"/>
          <w:lang w:eastAsia="en-US"/>
        </w:rPr>
        <w:t>.</w:t>
      </w:r>
    </w:p>
    <w:p w14:paraId="5EFA6A07"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W przypadku, gdy wysokość szkody poniesionej przez Zamawiającego w związku z odstąpieniem od Umowy przewyższa wysokość zastrzeżonej kary umownej, Wykonawca jest zobowiązany do naprawienia szkody do pełnej wysokości na zasadach ogólnych.</w:t>
      </w:r>
    </w:p>
    <w:p w14:paraId="47C2798A"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 xml:space="preserve">Zamawiający może odstąpić od </w:t>
      </w:r>
      <w:r>
        <w:rPr>
          <w:rFonts w:asciiTheme="minorHAnsi" w:hAnsiTheme="minorHAnsi" w:cs="Arial"/>
          <w:sz w:val="20"/>
          <w:szCs w:val="20"/>
          <w:lang w:eastAsia="en-US"/>
        </w:rPr>
        <w:t>U</w:t>
      </w:r>
      <w:r w:rsidRPr="00F13F9A">
        <w:rPr>
          <w:rFonts w:asciiTheme="minorHAnsi" w:hAnsiTheme="minorHAnsi" w:cs="Arial"/>
          <w:sz w:val="20"/>
          <w:szCs w:val="20"/>
          <w:lang w:eastAsia="en-US"/>
        </w:rPr>
        <w:t>mowy w razie zaistnienia istotnej zmiany okoliczności powodującej, że wykonanie Umowy nie leży dalej w jego interesie, czego nie można było przewidzieć w chwili zawarcia Umowy, w terminie 30 dni od powzięcia wiadomości o tych okolicznościach. W takim przypadku Wykonawca otrzyma lub zachowa jedynie Wynagrodzenie należne z tytułu wykonanej części Umowy.</w:t>
      </w:r>
    </w:p>
    <w:p w14:paraId="0ABD8BA9"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 xml:space="preserve">Zamawiającemu przysługuje prawo odstąpienia od </w:t>
      </w:r>
      <w:r>
        <w:rPr>
          <w:rFonts w:asciiTheme="minorHAnsi" w:hAnsiTheme="minorHAnsi" w:cs="Arial"/>
          <w:sz w:val="20"/>
          <w:szCs w:val="20"/>
          <w:lang w:eastAsia="en-US"/>
        </w:rPr>
        <w:t>U</w:t>
      </w:r>
      <w:r w:rsidRPr="00F13F9A">
        <w:rPr>
          <w:rFonts w:asciiTheme="minorHAnsi" w:hAnsiTheme="minorHAnsi" w:cs="Arial"/>
          <w:sz w:val="20"/>
          <w:szCs w:val="20"/>
          <w:lang w:eastAsia="en-US"/>
        </w:rPr>
        <w:t>mowy, jeżeli Wykonawca zostanie postawiony w stan likwidacji.</w:t>
      </w:r>
    </w:p>
    <w:p w14:paraId="24A394C8"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Wykonawca wyraża zgodę na potrącenie kar umownych z przysługującego mu Wynagrodzenia.</w:t>
      </w:r>
    </w:p>
    <w:p w14:paraId="328F93F3" w14:textId="77777777" w:rsidR="00376596" w:rsidRPr="00F13F9A" w:rsidRDefault="00376596" w:rsidP="00376596">
      <w:pPr>
        <w:numPr>
          <w:ilvl w:val="0"/>
          <w:numId w:val="96"/>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Za niedotrzymanie terminu płatności faktury VAT Wykonawca może naliczyć odsetki za opóźnienie w ustawowej wysokości.</w:t>
      </w:r>
    </w:p>
    <w:p w14:paraId="492B9C35"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11</w:t>
      </w:r>
    </w:p>
    <w:p w14:paraId="2914694F"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POUFNOŚĆ I OCHRONA DANYCH OSOBOWYCH</w:t>
      </w:r>
    </w:p>
    <w:p w14:paraId="0F18BD31"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 xml:space="preserve">Wykonawca, jego podwykonawcy oraz personel któregokolwiek z nich, zobowiązują się, że nie będą ujawniać ani wykorzystywać dla innych celów niż przewidziane Umową informacji przekazanych przez </w:t>
      </w:r>
      <w:r w:rsidRPr="00F13F9A">
        <w:rPr>
          <w:rFonts w:asciiTheme="minorHAnsi" w:hAnsiTheme="minorHAnsi" w:cs="Arial"/>
          <w:bCs/>
          <w:sz w:val="20"/>
          <w:szCs w:val="20"/>
          <w:lang w:eastAsia="en-US"/>
        </w:rPr>
        <w:t>Zamawiającego</w:t>
      </w:r>
      <w:r w:rsidRPr="00F13F9A">
        <w:rPr>
          <w:rFonts w:asciiTheme="minorHAnsi" w:hAnsiTheme="minorHAnsi" w:cs="Arial"/>
          <w:sz w:val="20"/>
          <w:szCs w:val="20"/>
          <w:lang w:eastAsia="en-US"/>
        </w:rPr>
        <w:t xml:space="preserve"> („Informacje Poufne”) w okresie obowiązywania Umowy, jak również po jej rozwiązaniu lub po jej wygaśnięciu, bez uprzedniej zgody </w:t>
      </w:r>
      <w:r w:rsidRPr="00F13F9A">
        <w:rPr>
          <w:rFonts w:asciiTheme="minorHAnsi" w:hAnsiTheme="minorHAnsi" w:cs="Arial"/>
          <w:bCs/>
          <w:sz w:val="20"/>
          <w:szCs w:val="20"/>
          <w:lang w:eastAsia="en-US"/>
        </w:rPr>
        <w:t>Zamawiającego wyrażonej w formie pisemnej pod rygorem nieważności</w:t>
      </w:r>
      <w:r w:rsidRPr="00F13F9A">
        <w:rPr>
          <w:rFonts w:asciiTheme="minorHAnsi" w:hAnsiTheme="minorHAnsi" w:cs="Arial"/>
          <w:sz w:val="20"/>
          <w:szCs w:val="20"/>
          <w:lang w:eastAsia="en-US"/>
        </w:rPr>
        <w:t xml:space="preserve">. Informacje Poufne Zamawiającego definiowane są jako wszelkie informacje, w szczególności informacje dotyczące działalności gospodarczej </w:t>
      </w:r>
      <w:r w:rsidRPr="00F13F9A">
        <w:rPr>
          <w:rFonts w:asciiTheme="minorHAnsi" w:hAnsiTheme="minorHAnsi" w:cs="Arial"/>
          <w:bCs/>
          <w:sz w:val="20"/>
          <w:szCs w:val="20"/>
          <w:lang w:eastAsia="en-US"/>
        </w:rPr>
        <w:t>Zamawiającego</w:t>
      </w:r>
      <w:r w:rsidRPr="00F13F9A">
        <w:rPr>
          <w:rFonts w:asciiTheme="minorHAnsi" w:hAnsiTheme="minorHAnsi" w:cs="Arial"/>
          <w:sz w:val="20"/>
          <w:szCs w:val="20"/>
          <w:lang w:eastAsia="en-US"/>
        </w:rPr>
        <w:t xml:space="preserve">, informacje organizacyjne, finansowe, prawne, handlowe, marketingowe, produkcyjne, operacyjne, techniczne oraz technologiczne oraz dane lub dokumenty, które Wykonawca lub osoby działające w jego imieniu lub na jego rzecz otrzymają lub wytworzą w związku z realizacją Umowy. Nie stanowią Informacji Poufnych informacje, które: </w:t>
      </w:r>
    </w:p>
    <w:p w14:paraId="431EAAD6" w14:textId="77777777" w:rsidR="00376596" w:rsidRPr="00F13F9A" w:rsidRDefault="00376596" w:rsidP="00376596">
      <w:pPr>
        <w:numPr>
          <w:ilvl w:val="1"/>
          <w:numId w:val="106"/>
        </w:numPr>
        <w:spacing w:line="312" w:lineRule="auto"/>
        <w:ind w:left="782" w:hanging="357"/>
        <w:rPr>
          <w:rFonts w:asciiTheme="minorHAnsi" w:hAnsiTheme="minorHAnsi" w:cs="Arial"/>
          <w:sz w:val="20"/>
          <w:szCs w:val="20"/>
          <w:lang w:eastAsia="en-US"/>
        </w:rPr>
      </w:pPr>
      <w:r w:rsidRPr="00F13F9A">
        <w:rPr>
          <w:rFonts w:asciiTheme="minorHAnsi" w:hAnsiTheme="minorHAnsi" w:cs="Arial"/>
          <w:sz w:val="20"/>
          <w:szCs w:val="20"/>
          <w:lang w:eastAsia="en-US"/>
        </w:rPr>
        <w:t>są publicznie znane; lub</w:t>
      </w:r>
    </w:p>
    <w:p w14:paraId="0A8CA9C3" w14:textId="77777777" w:rsidR="00376596" w:rsidRPr="00F13F9A" w:rsidRDefault="00376596" w:rsidP="00376596">
      <w:pPr>
        <w:numPr>
          <w:ilvl w:val="1"/>
          <w:numId w:val="106"/>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zostały otrzymane od osoby trzeciej bez obowiązku zachowania poufności; lub</w:t>
      </w:r>
    </w:p>
    <w:p w14:paraId="51596565" w14:textId="77777777" w:rsidR="00376596" w:rsidRPr="00F13F9A" w:rsidRDefault="00376596" w:rsidP="00376596">
      <w:pPr>
        <w:numPr>
          <w:ilvl w:val="1"/>
          <w:numId w:val="106"/>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zostały samodzielnie opracowane przez Wykonawcę nie w związku z realizacją Umowy.</w:t>
      </w:r>
    </w:p>
    <w:p w14:paraId="6D93BF70"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 xml:space="preserve">Udostępnienie Informacji Poufnych własnemu personelowi powinno być kontrolowane i ograniczone do przypadków koniecznych, związanych z realizacją Umowy. Wykonawca ponadto może ujawnić Informacje Poufne (i) podwykonawcom, o których mowa w § 7 Umowy, (ii) przedstawicielom Wykonawcy, pod warunkiem, że zostaną oni uprzedzeni o obowiązkach w zakresie poufności wynikających z Umowy i zobowiązane do przestrzegania tych obowiązków, (iii) których ujawnienie jest wymagane na podstawie przepisów prawa krajowego lub obcego, w niezbędnie wymaganym zakresie, przy czym o każdym przypadku przekazania informacji Wykonawca jest zobowiązany powiadomić Zamawiającego na piśmie, chyba że powiadomienie jest sprzeczne z obowiązującymi przepisami, (iv) ubezpieczycielom, w zakresie niezbędnym do oszacowania ryzyka ubezpieczeniowego, a w przypadku sporów z Zamawiającym również pozostałych informacji dokumentujących przebieg wykonywanych prac, pod warunkiem, że nie jest to sprzeczne z przepisami prawa, oraz nastąpi wyłącznie w zakresie niezbędnym do realizacji zamówienia. Za działania tych osób oraz podmiotów (za wyjątkiem podmiotów uzyskujących Informacje Poufne zgodnie z pkt (iii) powyżej) Wykonawca odpowiada, w zakresie określonym w Umowie, jak za własne działania na zasadzie ryzyka. </w:t>
      </w:r>
    </w:p>
    <w:p w14:paraId="58240D2B"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Wykonawca zobowiązuje się zapewnić w pełnym zakresie ochronę przed ujawnieniem Informacji Poufnych, z zachowaniem staranności wymaganej w stosunkach danego rodzaju, w szczególności:</w:t>
      </w:r>
    </w:p>
    <w:p w14:paraId="7A1A1098" w14:textId="77777777" w:rsidR="00376596" w:rsidRPr="00F13F9A" w:rsidRDefault="00376596" w:rsidP="00376596">
      <w:pPr>
        <w:numPr>
          <w:ilvl w:val="0"/>
          <w:numId w:val="107"/>
        </w:numPr>
        <w:spacing w:line="312" w:lineRule="auto"/>
        <w:ind w:left="782" w:hanging="357"/>
        <w:rPr>
          <w:rFonts w:asciiTheme="minorHAnsi" w:hAnsiTheme="minorHAnsi" w:cs="Arial"/>
          <w:sz w:val="20"/>
          <w:szCs w:val="20"/>
          <w:lang w:eastAsia="en-US"/>
        </w:rPr>
      </w:pPr>
      <w:r w:rsidRPr="00F13F9A">
        <w:rPr>
          <w:rFonts w:asciiTheme="minorHAnsi" w:hAnsiTheme="minorHAnsi" w:cs="Arial"/>
          <w:sz w:val="20"/>
          <w:szCs w:val="20"/>
          <w:lang w:eastAsia="en-US"/>
        </w:rPr>
        <w:t>zachować Informacje Poufne w poufności,</w:t>
      </w:r>
    </w:p>
    <w:p w14:paraId="54FB9F96" w14:textId="77777777" w:rsidR="00376596" w:rsidRPr="00F13F9A" w:rsidRDefault="00376596" w:rsidP="00376596">
      <w:pPr>
        <w:numPr>
          <w:ilvl w:val="0"/>
          <w:numId w:val="107"/>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wykorzystywać Informacje Poufne w celu wykonania niniejszej Umowy,</w:t>
      </w:r>
    </w:p>
    <w:p w14:paraId="54262DCF" w14:textId="77777777" w:rsidR="00376596" w:rsidRPr="00F13F9A" w:rsidRDefault="00376596" w:rsidP="00376596">
      <w:pPr>
        <w:numPr>
          <w:ilvl w:val="0"/>
          <w:numId w:val="107"/>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przekazywać Informacje Poufne podmiotom uprawnionym z mocy ustawy lub Umowy do uzyskania tych informacji, w niezbędnie wymaganym zakresie,</w:t>
      </w:r>
    </w:p>
    <w:p w14:paraId="57B842C0" w14:textId="77777777" w:rsidR="00376596" w:rsidRPr="00F13F9A" w:rsidRDefault="00376596" w:rsidP="00376596">
      <w:pPr>
        <w:numPr>
          <w:ilvl w:val="0"/>
          <w:numId w:val="107"/>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niezwłocznie zawiadomić Zamawiającego na piśmie o każdym przypadku nieuprawnionego dostępu do Informacji.</w:t>
      </w:r>
    </w:p>
    <w:p w14:paraId="52E5B6CF"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Zamawiający przekazując Wykonawcy informacje w celu wykonania niniejszej Umowy, jednocześnie oświadcza, iż jest uprawniony do przekazania tych informacji.</w:t>
      </w:r>
    </w:p>
    <w:p w14:paraId="51A31517"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Wszelkie materiały, w tym umowy i inne dokumenty zawierające dane dotyczące Zamawiającego, w których posiadanie Wykonawca wejdzie w związku z wykonywaniem Umowy są i pozostaną własnością Zamawiającego. Wykonawca zwróci je Zamawiającemu nie później niż z upływem terminu wygaśnięcia lub rozwiązania Umowy przez którąkolwiek ze Stron w jakimkolwiek trybie, przy czym Strony zgodnie postanawiają, iż Wykonawca ma prawo do zatrzymania jednej kopii wszystkich materiałów w celu udokumentowania prac wykonanych w ramach Umowy. Ponadto Wykonawca może zachować kopie elektronicznych archiwalnych kopii Informacji Poufnych, które w toku przetwarzania informacji w systemach informatycznych, w wyniku normalnego działania systemów informatycznych zapisują się automatycznie w pamięci komputerów i sieci Wykonawcy, np. tworząc tzw. back-up (dane, które mają służyć do odtworzenia oryginalnych informacji w przypadku ich przypadkowej utraty lub uszkodzenia).</w:t>
      </w:r>
    </w:p>
    <w:p w14:paraId="786CF0CA"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 xml:space="preserve">Zamawiający oświadcza, że wszelkie informacje uzyskane przez Wykonawcę w związku </w:t>
      </w:r>
      <w:r w:rsidRPr="00F13F9A">
        <w:rPr>
          <w:rFonts w:asciiTheme="minorHAnsi" w:hAnsiTheme="minorHAnsi" w:cs="Arial"/>
          <w:sz w:val="20"/>
          <w:szCs w:val="20"/>
          <w:lang w:eastAsia="en-US"/>
        </w:rPr>
        <w:br/>
        <w:t>z zawarciem lub wykonywaniem Umowy albo przy okazji tych zdarzeń, stanowią tajemnicę przedsiębiorstwa Zamawiającego w rozumieniu art. 11 ust. 2 ustawy z dnia 16.04.1993 r. o zwalczaniu nieuczciwej konkurencji (t.j. Dz.U. z 2019 r. poz. 1010), chyba że informacje te są lub staną się informacjami dostępnymi publicznie na skutek zdarzeń zgodnych z prawem. Za tajemnicę przedsiębiorstwa Zamawiającego uznaje się w szczególności informacje dotyczące działalności gospodarczej Zamawiającego, informacje organizacyjne, finansowe, prawne, handlowe, marketingowe, produkcyjne, operacyjne, techniczne oraz technologiczne.</w:t>
      </w:r>
    </w:p>
    <w:p w14:paraId="065E62A2"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Wykonawca przyjmuje do wiadomości, że informacje określone w ust. 6 mogą stanowić ponadto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2014 Nr 173, str. 1) i ustawy z dnia 29.07.2005 r. o obrocie instrumentami finansowymi (t.j. Dz.U. z 2020 r. poz. 89), których nieuprawnione ujawnienie, wykorzystanie lub dokonywanie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14:paraId="6DFA8E08"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Niezależnie od obowiązków związanych z ochroną informacji określonych w niniejszym paragrafie Wykonawca zobowiązuje się zachować w poufności wszelkie informacje, które uzyskał w związku z zawarciem lub wykonywaniem Umowy, jeżeli ich ujawnienie mogłoby w jakikolwiek sposób naruszać renomę Zamawiającego. Powyższy obowiązek ma charakter bezterminowy.</w:t>
      </w:r>
    </w:p>
    <w:p w14:paraId="4027B70D"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w:t>
      </w:r>
    </w:p>
    <w:p w14:paraId="4EA64829"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Wykonawca nie może podawać do wiadomości publicznej, w szczególności publikować, jakiejkolwiek części Umowy.</w:t>
      </w:r>
    </w:p>
    <w:p w14:paraId="5C2B2FF3"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W trakcie obowiązywania Umowy oraz przez okres 6 lat od dnia zakończenia jej wykonywania Zamawiający jest uprawniony zwrócić się z wnioskiem o złożenie przez Wykonawcę oświadczenia dotyczącego wypełniania obowiązku ochrony informacji poufnych. Wykonawca jest zobowiązany złożyć oświadczenie w terminie 21 (dwudziestu jeden) dni od dnia otrzymania żądania.</w:t>
      </w:r>
    </w:p>
    <w:p w14:paraId="7FDB5C0F" w14:textId="77777777" w:rsidR="00376596"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rPr>
        <w:t xml:space="preserve">Wykonawca zobowiązuje się przeszkolić osoby, przy pomocy których wykonuje Umowę, w zakresie ochrony informacji </w:t>
      </w:r>
      <w:r w:rsidRPr="00F13F9A">
        <w:rPr>
          <w:rFonts w:asciiTheme="minorHAnsi" w:hAnsiTheme="minorHAnsi" w:cs="Arial"/>
          <w:bCs/>
          <w:kern w:val="28"/>
          <w:sz w:val="20"/>
          <w:szCs w:val="20"/>
        </w:rPr>
        <w:t>Zamawiającego</w:t>
      </w:r>
      <w:r w:rsidRPr="00F13F9A">
        <w:rPr>
          <w:rFonts w:asciiTheme="minorHAnsi" w:hAnsiTheme="minorHAnsi" w:cs="Arial"/>
          <w:sz w:val="20"/>
          <w:szCs w:val="20"/>
        </w:rPr>
        <w:t xml:space="preserve"> oraz ochrony danych osobowych.</w:t>
      </w:r>
    </w:p>
    <w:p w14:paraId="1D67A30A" w14:textId="77777777" w:rsidR="00376596" w:rsidRPr="00F13F9A" w:rsidRDefault="00376596" w:rsidP="00376596">
      <w:pPr>
        <w:numPr>
          <w:ilvl w:val="1"/>
          <w:numId w:val="98"/>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Jeżeli w związku z wykonaniem Umowy Wykonawca ma dostęp do danych osobowych, jest zobowiązany uwzględnić wymogi określone w obowiązujących przepisach, w szczególności w ustawie z dnia 29 sierpnia 1997 r. o ochronie danych osobowych (t.j. Dz. U. z 2016 r., poz. 922 z późn. zm.) oraz w Rozporządzeniu Parlamentu Europejskiego i Rady (UE) 2016/679 z dnia 27 kwietnia 2016 r. w sprawie ochrony osób fizycznych w związku z przetwarzaniem danych osobowych i w sprawie swobodnego przepływu takich danych oraz uchylenie dyrektywy 95/46/WE, po jego pełnej implementacji.</w:t>
      </w:r>
    </w:p>
    <w:p w14:paraId="2BE66637" w14:textId="77777777" w:rsidR="00376596" w:rsidRPr="00F13F9A" w:rsidRDefault="00376596" w:rsidP="00376596">
      <w:pPr>
        <w:spacing w:line="312" w:lineRule="auto"/>
        <w:ind w:left="426"/>
        <w:rPr>
          <w:rFonts w:asciiTheme="minorHAnsi" w:hAnsiTheme="minorHAnsi" w:cs="Arial"/>
          <w:sz w:val="20"/>
          <w:szCs w:val="20"/>
          <w:lang w:eastAsia="en-US"/>
        </w:rPr>
      </w:pPr>
    </w:p>
    <w:p w14:paraId="40EC0C92" w14:textId="77777777" w:rsidR="00376596" w:rsidRDefault="00376596" w:rsidP="00376596">
      <w:pPr>
        <w:numPr>
          <w:ilvl w:val="1"/>
          <w:numId w:val="98"/>
        </w:numPr>
        <w:spacing w:line="312" w:lineRule="auto"/>
        <w:ind w:left="426" w:hanging="425"/>
        <w:rPr>
          <w:rFonts w:asciiTheme="minorHAnsi" w:hAnsiTheme="minorHAnsi" w:cs="Arial"/>
          <w:sz w:val="20"/>
          <w:szCs w:val="20"/>
          <w:lang w:eastAsia="en-US"/>
        </w:rPr>
      </w:pPr>
      <w:r>
        <w:rPr>
          <w:rFonts w:asciiTheme="minorHAnsi" w:hAnsiTheme="minorHAnsi" w:cs="Arial"/>
          <w:sz w:val="20"/>
          <w:szCs w:val="20"/>
          <w:lang w:eastAsia="en-US"/>
        </w:rPr>
        <w:t>W ramach realizacji przedmiotu zamówienia między S</w:t>
      </w:r>
      <w:r w:rsidRPr="00991D46">
        <w:rPr>
          <w:rFonts w:asciiTheme="minorHAnsi" w:hAnsiTheme="minorHAnsi" w:cs="Arial"/>
          <w:sz w:val="20"/>
          <w:szCs w:val="20"/>
          <w:lang w:eastAsia="en-US"/>
        </w:rPr>
        <w:t>tronami nie dochodzi do powierzenia</w:t>
      </w:r>
      <w:r>
        <w:rPr>
          <w:rFonts w:asciiTheme="minorHAnsi" w:hAnsiTheme="minorHAnsi" w:cs="Arial"/>
          <w:sz w:val="20"/>
          <w:szCs w:val="20"/>
          <w:lang w:eastAsia="en-US"/>
        </w:rPr>
        <w:t xml:space="preserve"> </w:t>
      </w:r>
      <w:r w:rsidRPr="00991D46">
        <w:rPr>
          <w:rFonts w:asciiTheme="minorHAnsi" w:hAnsiTheme="minorHAnsi" w:cs="Arial"/>
          <w:sz w:val="20"/>
          <w:szCs w:val="20"/>
          <w:lang w:eastAsia="en-US"/>
        </w:rPr>
        <w:t>przetwarzania danych osobowych. Jeżeli ze względu na okoliczności, które ujawnią się podczas realizacji przedmiotu zamówienia konieczne będzie powierzenie przetwarzania danych osobowych</w:t>
      </w:r>
      <w:r>
        <w:rPr>
          <w:rFonts w:asciiTheme="minorHAnsi" w:hAnsiTheme="minorHAnsi" w:cs="Arial"/>
          <w:sz w:val="20"/>
          <w:szCs w:val="20"/>
          <w:lang w:eastAsia="en-US"/>
        </w:rPr>
        <w:t>, S</w:t>
      </w:r>
      <w:r w:rsidRPr="00991D46">
        <w:rPr>
          <w:rFonts w:asciiTheme="minorHAnsi" w:hAnsiTheme="minorHAnsi" w:cs="Arial"/>
          <w:sz w:val="20"/>
          <w:szCs w:val="20"/>
          <w:lang w:eastAsia="en-US"/>
        </w:rPr>
        <w:t>trony przed faktycznym rozpoczęciem powierzenia przetwarzania zawrą stosowną umowę powierzenia przetwarzania, która przed</w:t>
      </w:r>
      <w:r>
        <w:rPr>
          <w:rFonts w:asciiTheme="minorHAnsi" w:hAnsiTheme="minorHAnsi" w:cs="Arial"/>
          <w:sz w:val="20"/>
          <w:szCs w:val="20"/>
          <w:lang w:eastAsia="en-US"/>
        </w:rPr>
        <w:t xml:space="preserve"> podpisaniem przez Strony</w:t>
      </w:r>
      <w:r w:rsidRPr="00991D46">
        <w:rPr>
          <w:rFonts w:asciiTheme="minorHAnsi" w:hAnsiTheme="minorHAnsi" w:cs="Arial"/>
          <w:sz w:val="20"/>
          <w:szCs w:val="20"/>
          <w:lang w:eastAsia="en-US"/>
        </w:rPr>
        <w:t xml:space="preserve"> zostanie </w:t>
      </w:r>
      <w:r>
        <w:rPr>
          <w:rFonts w:asciiTheme="minorHAnsi" w:hAnsiTheme="minorHAnsi" w:cs="Arial"/>
          <w:sz w:val="20"/>
          <w:szCs w:val="20"/>
          <w:lang w:eastAsia="en-US"/>
        </w:rPr>
        <w:t>zweryfikowana przez IOD ENEA S.A. Wzór umowy powierzenia przetwarzania danych osobowych stanowi Załącznik nr 3 do Umowy.</w:t>
      </w:r>
    </w:p>
    <w:p w14:paraId="3AAB068B"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12</w:t>
      </w:r>
    </w:p>
    <w:p w14:paraId="4E26E39A"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WYKONYWANIE OBOWIĄZKÓW PRZEZ WYKONAWCĘ</w:t>
      </w:r>
    </w:p>
    <w:p w14:paraId="44F6745F" w14:textId="77777777" w:rsidR="00376596" w:rsidRPr="00F13F9A" w:rsidRDefault="00376596" w:rsidP="00376596">
      <w:pPr>
        <w:numPr>
          <w:ilvl w:val="0"/>
          <w:numId w:val="133"/>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Wykonawca zapewnia, iż ani on, ani członkowie sieci do której należy, nie zawarli i nie zawrą żadnej umowy, ani nie świadczą/li i nie będą świadczyli żadnych usług, które w związku z realizacją niniejszej Umowy prowadzą lub mogłyby doprowadzić do naruszenia przepisów Rozporządzenia Parlamentu Europejskiego i Rady (UE) nr 537/2014 z dnia 16 kwietnia 2014 r. w sprawie szczegółowych wymogów dotyczących ustawowych badań sprawozdań finansowych jednostek interesu publicznego, uchylającego decyzję Komisji 2005/909/WE (ze zm.), Dyrektywy 2006/43/WE Parlamentu Europejskiego i Rady z dnia 17 maja 2006 r. w sprawie ustawowych badań rocznych sprawozdań finansowych i skonsolidowanych sprawozdań finansowych, zmieniającej dyrektywy Rady 78/660/EWG i 83/349/EWG oraz uchylająca dyrektywę Rady 84/253/EWG (ze zm.) lub przepisów krajowych służących stosowaniu lub wdrażających wskazane akty prawne, w szczególności ustawy z dnia 11 maja 2017 r. o biegłych rewidentach, firmach audytorskich oraz nadzorze publicznym (ze zm.).</w:t>
      </w:r>
    </w:p>
    <w:p w14:paraId="3DDB29CB" w14:textId="77777777" w:rsidR="00376596" w:rsidRPr="00F13F9A" w:rsidRDefault="00376596" w:rsidP="00376596">
      <w:pPr>
        <w:numPr>
          <w:ilvl w:val="0"/>
          <w:numId w:val="133"/>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 xml:space="preserve">Wykonawca oświadcza, że w relacjach z Zamawiającym: </w:t>
      </w:r>
    </w:p>
    <w:p w14:paraId="1BDF1CF3" w14:textId="77777777" w:rsidR="00376596" w:rsidRPr="00F13F9A" w:rsidRDefault="00376596" w:rsidP="00376596">
      <w:pPr>
        <w:numPr>
          <w:ilvl w:val="0"/>
          <w:numId w:val="134"/>
        </w:numPr>
        <w:spacing w:line="312" w:lineRule="auto"/>
        <w:ind w:left="782" w:hanging="357"/>
        <w:rPr>
          <w:rFonts w:asciiTheme="minorHAnsi" w:hAnsiTheme="minorHAnsi" w:cs="Arial"/>
          <w:sz w:val="20"/>
          <w:szCs w:val="20"/>
          <w:lang w:eastAsia="en-US"/>
        </w:rPr>
      </w:pPr>
      <w:r w:rsidRPr="00F13F9A">
        <w:rPr>
          <w:rFonts w:asciiTheme="minorHAnsi" w:hAnsiTheme="minorHAnsi" w:cs="Arial"/>
          <w:sz w:val="20"/>
          <w:szCs w:val="20"/>
          <w:lang w:eastAsia="en-US"/>
        </w:rPr>
        <w:t xml:space="preserve">zobowiązuje się do przestrzegania powszechnie obowiązujących przepisów antykorupcyjnych; </w:t>
      </w:r>
    </w:p>
    <w:p w14:paraId="596665B3" w14:textId="77777777" w:rsidR="00376596" w:rsidRPr="00F13F9A" w:rsidRDefault="00376596" w:rsidP="00376596">
      <w:pPr>
        <w:numPr>
          <w:ilvl w:val="0"/>
          <w:numId w:val="134"/>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 xml:space="preserve">nie podejmował jakichkolwiek działań, które miałyby na celu wpłynięcie na przebieg postępowania o udzielenie zamówienia lub wynik takiego postępowania oraz zawarcie Umowy w sposób sprzeczny z prawem lub dobrymi obyczajami; </w:t>
      </w:r>
    </w:p>
    <w:p w14:paraId="4858728C" w14:textId="77777777" w:rsidR="00376596" w:rsidRPr="00F13F9A" w:rsidRDefault="00376596" w:rsidP="00376596">
      <w:pPr>
        <w:numPr>
          <w:ilvl w:val="0"/>
          <w:numId w:val="134"/>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 xml:space="preserve">nie będzie żądał, proponował, przyjmował oraz wręczał jakichkolwiek korzyści (zarówno osobistych jak i majątkowych) celem wywarcia korupcyjnego wpływu na decyzje, czy wykonywanie czynności służbowych przez osoby/podmioty zaangażowane w proces realizacji Umowy; </w:t>
      </w:r>
    </w:p>
    <w:p w14:paraId="042F3BA1" w14:textId="77777777" w:rsidR="00376596" w:rsidRPr="00F13F9A" w:rsidRDefault="00376596" w:rsidP="00376596">
      <w:pPr>
        <w:numPr>
          <w:ilvl w:val="0"/>
          <w:numId w:val="134"/>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żadna część wynagrodzenia z tytułu realizacji Umowy nie będzie przeznaczona na pokrycie kosztów udzielania przez Wykonawcę korzyści majątkowych lub/i osobistych przez żadną ze stron.</w:t>
      </w:r>
    </w:p>
    <w:p w14:paraId="230F5001"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13</w:t>
      </w:r>
    </w:p>
    <w:p w14:paraId="1D7CF8E7"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KOORDYNATORZY</w:t>
      </w:r>
    </w:p>
    <w:p w14:paraId="5E6574C8" w14:textId="77777777" w:rsidR="00376596" w:rsidRPr="00AE2636" w:rsidRDefault="00376596" w:rsidP="00376596">
      <w:pPr>
        <w:pStyle w:val="Akapitzlist"/>
        <w:numPr>
          <w:ilvl w:val="0"/>
          <w:numId w:val="136"/>
        </w:numPr>
        <w:spacing w:line="312" w:lineRule="auto"/>
        <w:ind w:left="425" w:hanging="425"/>
        <w:rPr>
          <w:rFonts w:asciiTheme="minorHAnsi" w:hAnsiTheme="minorHAnsi" w:cs="Arial"/>
          <w:sz w:val="20"/>
          <w:szCs w:val="20"/>
        </w:rPr>
      </w:pPr>
      <w:r w:rsidRPr="00AE2636">
        <w:rPr>
          <w:rFonts w:asciiTheme="minorHAnsi" w:hAnsiTheme="minorHAnsi" w:cs="Arial"/>
          <w:sz w:val="20"/>
          <w:szCs w:val="20"/>
        </w:rPr>
        <w:t>Koordynatorem realizacji Umowy ze strony Zamawiającego (Koordynatorem Zamawiającego) jest:</w:t>
      </w:r>
    </w:p>
    <w:p w14:paraId="753E05B4"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w:t>
      </w:r>
    </w:p>
    <w:p w14:paraId="676DBD8E"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Adres: …………………………………………………………………………</w:t>
      </w:r>
    </w:p>
    <w:p w14:paraId="780DD177"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Tel. …………………………..; kom: …………………………………………….</w:t>
      </w:r>
    </w:p>
    <w:p w14:paraId="4529BD1D"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Mail: …………………………………@enea.pl</w:t>
      </w:r>
    </w:p>
    <w:p w14:paraId="6D48D72D" w14:textId="77777777" w:rsidR="00376596" w:rsidRPr="00F13F9A" w:rsidRDefault="00376596" w:rsidP="00376596">
      <w:pPr>
        <w:spacing w:line="312" w:lineRule="auto"/>
        <w:rPr>
          <w:rFonts w:asciiTheme="minorHAnsi" w:hAnsiTheme="minorHAnsi" w:cs="Arial"/>
          <w:sz w:val="20"/>
          <w:szCs w:val="20"/>
        </w:rPr>
      </w:pPr>
    </w:p>
    <w:p w14:paraId="1E73CACB" w14:textId="77777777" w:rsidR="00376596" w:rsidRPr="00F13F9A" w:rsidRDefault="00376596" w:rsidP="00376596">
      <w:pPr>
        <w:pStyle w:val="Akapitzlist"/>
        <w:numPr>
          <w:ilvl w:val="0"/>
          <w:numId w:val="136"/>
        </w:numPr>
        <w:spacing w:line="312" w:lineRule="auto"/>
        <w:ind w:left="425" w:hanging="425"/>
        <w:rPr>
          <w:rFonts w:asciiTheme="minorHAnsi" w:hAnsiTheme="minorHAnsi" w:cs="Arial"/>
          <w:sz w:val="20"/>
          <w:szCs w:val="20"/>
        </w:rPr>
      </w:pPr>
      <w:r w:rsidRPr="00F13F9A">
        <w:rPr>
          <w:rFonts w:asciiTheme="minorHAnsi" w:hAnsiTheme="minorHAnsi" w:cs="Arial"/>
          <w:sz w:val="20"/>
          <w:szCs w:val="20"/>
        </w:rPr>
        <w:t xml:space="preserve">Koordynatorem realizacji Umowy ze strony Wykonawcy </w:t>
      </w:r>
      <w:r>
        <w:rPr>
          <w:rFonts w:asciiTheme="minorHAnsi" w:hAnsiTheme="minorHAnsi" w:cs="Arial"/>
          <w:sz w:val="20"/>
          <w:szCs w:val="20"/>
        </w:rPr>
        <w:t xml:space="preserve">(Koordynatorem Wykonawcy) </w:t>
      </w:r>
      <w:r w:rsidRPr="00F13F9A">
        <w:rPr>
          <w:rFonts w:asciiTheme="minorHAnsi" w:hAnsiTheme="minorHAnsi" w:cs="Arial"/>
          <w:sz w:val="20"/>
          <w:szCs w:val="20"/>
        </w:rPr>
        <w:t>jest:</w:t>
      </w:r>
    </w:p>
    <w:p w14:paraId="5B378185"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w:t>
      </w:r>
      <w:r w:rsidRPr="00F13F9A" w:rsidDel="00AB12C5">
        <w:rPr>
          <w:rFonts w:asciiTheme="minorHAnsi" w:hAnsiTheme="minorHAnsi" w:cs="Arial"/>
          <w:sz w:val="20"/>
          <w:szCs w:val="20"/>
        </w:rPr>
        <w:t xml:space="preserve"> </w:t>
      </w:r>
    </w:p>
    <w:p w14:paraId="7B70B8DC"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Adres: …………………………………………………………………………</w:t>
      </w:r>
      <w:r w:rsidRPr="00F13F9A" w:rsidDel="00AB12C5">
        <w:rPr>
          <w:rFonts w:asciiTheme="minorHAnsi" w:hAnsiTheme="minorHAnsi" w:cs="Arial"/>
          <w:sz w:val="20"/>
          <w:szCs w:val="20"/>
        </w:rPr>
        <w:t xml:space="preserve"> </w:t>
      </w:r>
    </w:p>
    <w:p w14:paraId="2E70BF31"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Tel. …………………………..; kom: …………………………………………….</w:t>
      </w:r>
      <w:r w:rsidRPr="00F13F9A" w:rsidDel="00AB12C5">
        <w:rPr>
          <w:rFonts w:asciiTheme="minorHAnsi" w:hAnsiTheme="minorHAnsi" w:cs="Arial"/>
          <w:sz w:val="20"/>
          <w:szCs w:val="20"/>
        </w:rPr>
        <w:t xml:space="preserve"> </w:t>
      </w:r>
    </w:p>
    <w:p w14:paraId="36638A9A" w14:textId="77777777" w:rsidR="00376596" w:rsidRPr="00F13F9A" w:rsidRDefault="00376596" w:rsidP="00376596">
      <w:pPr>
        <w:spacing w:line="312" w:lineRule="auto"/>
        <w:ind w:left="425"/>
        <w:rPr>
          <w:rFonts w:asciiTheme="minorHAnsi" w:hAnsiTheme="minorHAnsi" w:cs="Arial"/>
          <w:sz w:val="20"/>
          <w:szCs w:val="20"/>
        </w:rPr>
      </w:pPr>
      <w:r w:rsidRPr="00F13F9A">
        <w:rPr>
          <w:rFonts w:asciiTheme="minorHAnsi" w:hAnsiTheme="minorHAnsi" w:cs="Arial"/>
          <w:sz w:val="20"/>
          <w:szCs w:val="20"/>
        </w:rPr>
        <w:t>Mail: …………………………………</w:t>
      </w:r>
      <w:r w:rsidRPr="00F13F9A" w:rsidDel="00AB12C5">
        <w:rPr>
          <w:rFonts w:asciiTheme="minorHAnsi" w:hAnsiTheme="minorHAnsi" w:cs="Arial"/>
          <w:sz w:val="20"/>
          <w:szCs w:val="20"/>
        </w:rPr>
        <w:t xml:space="preserve"> </w:t>
      </w:r>
    </w:p>
    <w:p w14:paraId="23C8FA95" w14:textId="77777777" w:rsidR="00376596" w:rsidRDefault="00376596" w:rsidP="00376596">
      <w:pPr>
        <w:pStyle w:val="Akapitzlist"/>
        <w:numPr>
          <w:ilvl w:val="0"/>
          <w:numId w:val="136"/>
        </w:numPr>
        <w:spacing w:before="120" w:after="0" w:line="312" w:lineRule="auto"/>
        <w:ind w:left="425" w:hanging="425"/>
        <w:contextualSpacing w:val="0"/>
        <w:jc w:val="both"/>
        <w:rPr>
          <w:rFonts w:asciiTheme="minorHAnsi" w:hAnsiTheme="minorHAnsi" w:cs="Arial"/>
          <w:sz w:val="20"/>
          <w:szCs w:val="20"/>
        </w:rPr>
      </w:pPr>
      <w:r>
        <w:rPr>
          <w:rFonts w:asciiTheme="minorHAnsi" w:hAnsiTheme="minorHAnsi" w:cs="Arial"/>
          <w:sz w:val="20"/>
          <w:szCs w:val="20"/>
        </w:rPr>
        <w:t>Wyżej wymienione osoby w ust. 1 i 2 są uprawnione do samodzielnego przekazywania informacji, wyrażania zgód i składania oświadczeń przewidzianych niniejszą Umową, z tym zastrzeżeniem, że do zaciągania dodatkowych zobowiązań w imieniu Stron, zmiany lub rozwiązania Umowy, uprawnione są jedynie osoby upoważnione do reprezentowania danej Strony w granicach udzielonych im umocowań.</w:t>
      </w:r>
    </w:p>
    <w:p w14:paraId="2B7947A2" w14:textId="06AEBB7B" w:rsidR="00376596" w:rsidRPr="00376596" w:rsidRDefault="00376596" w:rsidP="00376596">
      <w:pPr>
        <w:pStyle w:val="Akapitzlist"/>
        <w:numPr>
          <w:ilvl w:val="0"/>
          <w:numId w:val="136"/>
        </w:numPr>
        <w:spacing w:before="120" w:after="0" w:line="312" w:lineRule="auto"/>
        <w:ind w:left="425" w:hanging="425"/>
        <w:contextualSpacing w:val="0"/>
        <w:jc w:val="both"/>
        <w:rPr>
          <w:rFonts w:asciiTheme="minorHAnsi" w:hAnsiTheme="minorHAnsi" w:cs="Arial"/>
          <w:sz w:val="20"/>
          <w:szCs w:val="20"/>
        </w:rPr>
      </w:pPr>
      <w:r w:rsidRPr="00F13F9A">
        <w:rPr>
          <w:rFonts w:asciiTheme="minorHAnsi" w:hAnsiTheme="minorHAnsi" w:cs="Arial"/>
          <w:sz w:val="20"/>
          <w:szCs w:val="20"/>
        </w:rPr>
        <w:t>Zmiana osoby Koordynatora nie wymaga zmiany umowy i może być dokonana za pomocą pisemnego powiadomienia.</w:t>
      </w:r>
    </w:p>
    <w:p w14:paraId="66BDE94A"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14</w:t>
      </w:r>
    </w:p>
    <w:p w14:paraId="1EABBB1D"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ZAWIADOMIENIA</w:t>
      </w:r>
    </w:p>
    <w:p w14:paraId="3D360B59" w14:textId="77777777" w:rsidR="00376596" w:rsidRPr="00F13F9A" w:rsidRDefault="00376596" w:rsidP="00376596">
      <w:pPr>
        <w:numPr>
          <w:ilvl w:val="0"/>
          <w:numId w:val="99"/>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Jakiekolwiek zawiadomienie, informacja, dokument, zlecenie może być przekazywane:</w:t>
      </w:r>
    </w:p>
    <w:p w14:paraId="5D5E1791" w14:textId="77777777" w:rsidR="00376596" w:rsidRPr="00F13F9A" w:rsidRDefault="00376596" w:rsidP="00376596">
      <w:pPr>
        <w:numPr>
          <w:ilvl w:val="0"/>
          <w:numId w:val="100"/>
        </w:numPr>
        <w:spacing w:line="312" w:lineRule="auto"/>
        <w:ind w:left="782" w:hanging="357"/>
        <w:rPr>
          <w:rFonts w:asciiTheme="minorHAnsi" w:hAnsiTheme="minorHAnsi" w:cs="Arial"/>
          <w:sz w:val="20"/>
          <w:szCs w:val="20"/>
          <w:lang w:eastAsia="en-US"/>
        </w:rPr>
      </w:pPr>
      <w:r w:rsidRPr="00F13F9A">
        <w:rPr>
          <w:rFonts w:asciiTheme="minorHAnsi" w:hAnsiTheme="minorHAnsi" w:cs="Arial"/>
          <w:sz w:val="20"/>
          <w:szCs w:val="20"/>
          <w:lang w:eastAsia="en-US"/>
        </w:rPr>
        <w:t>bezpośrednio na adres drugiej Strony,</w:t>
      </w:r>
    </w:p>
    <w:p w14:paraId="7DBB0564" w14:textId="77777777" w:rsidR="00376596" w:rsidRPr="00F13F9A" w:rsidRDefault="00376596" w:rsidP="00376596">
      <w:pPr>
        <w:numPr>
          <w:ilvl w:val="0"/>
          <w:numId w:val="100"/>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listem poleconym,</w:t>
      </w:r>
    </w:p>
    <w:p w14:paraId="0ACAC6DE" w14:textId="77777777" w:rsidR="00376596" w:rsidRPr="00F13F9A" w:rsidRDefault="00376596" w:rsidP="00376596">
      <w:pPr>
        <w:numPr>
          <w:ilvl w:val="0"/>
          <w:numId w:val="100"/>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przesyłką kurierską,</w:t>
      </w:r>
    </w:p>
    <w:p w14:paraId="203BD7BD" w14:textId="77777777" w:rsidR="00376596" w:rsidRPr="00F13F9A" w:rsidRDefault="00376596" w:rsidP="00376596">
      <w:pPr>
        <w:numPr>
          <w:ilvl w:val="0"/>
          <w:numId w:val="100"/>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faksem,</w:t>
      </w:r>
    </w:p>
    <w:p w14:paraId="32D04421" w14:textId="77777777" w:rsidR="00376596" w:rsidRPr="00F13F9A" w:rsidRDefault="00376596" w:rsidP="00376596">
      <w:pPr>
        <w:numPr>
          <w:ilvl w:val="0"/>
          <w:numId w:val="100"/>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e-mailem,</w:t>
      </w:r>
    </w:p>
    <w:p w14:paraId="7AD270FD" w14:textId="77777777" w:rsidR="00376596" w:rsidRPr="00F13F9A" w:rsidRDefault="00376596" w:rsidP="00376596">
      <w:pPr>
        <w:numPr>
          <w:ilvl w:val="0"/>
          <w:numId w:val="100"/>
        </w:numPr>
        <w:spacing w:line="312" w:lineRule="auto"/>
        <w:ind w:left="782" w:hanging="357"/>
        <w:contextualSpacing/>
        <w:rPr>
          <w:rFonts w:asciiTheme="minorHAnsi" w:hAnsiTheme="minorHAnsi" w:cs="Arial"/>
          <w:sz w:val="20"/>
          <w:szCs w:val="20"/>
          <w:lang w:eastAsia="en-US"/>
        </w:rPr>
      </w:pPr>
      <w:r w:rsidRPr="00F13F9A">
        <w:rPr>
          <w:rFonts w:asciiTheme="minorHAnsi" w:hAnsiTheme="minorHAnsi" w:cs="Arial"/>
          <w:sz w:val="20"/>
          <w:szCs w:val="20"/>
          <w:lang w:eastAsia="en-US"/>
        </w:rPr>
        <w:t xml:space="preserve">za pośrednictwem dedykowanego systemu teleinformatycznego. </w:t>
      </w:r>
    </w:p>
    <w:p w14:paraId="7645934A" w14:textId="77777777" w:rsidR="00376596" w:rsidRPr="00F13F9A" w:rsidRDefault="00376596" w:rsidP="00376596">
      <w:pPr>
        <w:numPr>
          <w:ilvl w:val="0"/>
          <w:numId w:val="99"/>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W przypadku, gdy Strony przekazują zawiadomienie, informację, dokument, zlecenie faksem, e-mailem lub za pośrednictwem dedykowanego systemu teleinformatycznego, każda ze Stron może żądać potwierdzenia faktu ich otrzymania.</w:t>
      </w:r>
    </w:p>
    <w:p w14:paraId="663087F9" w14:textId="77777777" w:rsidR="00376596" w:rsidRPr="00F13F9A" w:rsidRDefault="00376596" w:rsidP="00376596">
      <w:pPr>
        <w:numPr>
          <w:ilvl w:val="0"/>
          <w:numId w:val="99"/>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 xml:space="preserve">O ile nie uzgodniono inaczej, możliwość przekazywania zawiadomień, informacji, dokumentów faksem, e-mailem lub za pośrednictwem dedykowanego systemu teleinformatycznego nie dotyczy sytuacji, gdy zgodnie z Umową lub żądaniem </w:t>
      </w:r>
      <w:r w:rsidRPr="00F13F9A">
        <w:rPr>
          <w:rFonts w:asciiTheme="minorHAnsi" w:hAnsiTheme="minorHAnsi" w:cs="Arial"/>
          <w:bCs/>
          <w:sz w:val="20"/>
          <w:szCs w:val="20"/>
          <w:lang w:eastAsia="en-US"/>
        </w:rPr>
        <w:t>Zamawiającego</w:t>
      </w:r>
      <w:r w:rsidRPr="00F13F9A">
        <w:rPr>
          <w:rFonts w:asciiTheme="minorHAnsi" w:hAnsiTheme="minorHAnsi" w:cs="Arial"/>
          <w:sz w:val="20"/>
          <w:szCs w:val="20"/>
          <w:lang w:eastAsia="en-US"/>
        </w:rPr>
        <w:t xml:space="preserve"> dana czynność ma być wykonana w formie pisemnej.</w:t>
      </w:r>
    </w:p>
    <w:p w14:paraId="6EDD52AA" w14:textId="77777777" w:rsidR="00376596" w:rsidRPr="00F13F9A" w:rsidRDefault="00376596" w:rsidP="00376596">
      <w:pPr>
        <w:numPr>
          <w:ilvl w:val="0"/>
          <w:numId w:val="99"/>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Zawiadomienie skutkuje w momencie doręczenia go danej Stronie.</w:t>
      </w:r>
    </w:p>
    <w:p w14:paraId="3BB94396" w14:textId="77777777" w:rsidR="00376596" w:rsidRPr="00F13F9A" w:rsidRDefault="00376596" w:rsidP="00376596">
      <w:pPr>
        <w:numPr>
          <w:ilvl w:val="0"/>
          <w:numId w:val="99"/>
        </w:numPr>
        <w:spacing w:line="312" w:lineRule="auto"/>
        <w:ind w:left="426" w:hanging="426"/>
        <w:rPr>
          <w:rFonts w:asciiTheme="minorHAnsi" w:hAnsiTheme="minorHAnsi" w:cs="Arial"/>
          <w:sz w:val="20"/>
          <w:szCs w:val="20"/>
          <w:lang w:eastAsia="en-US"/>
        </w:rPr>
      </w:pPr>
      <w:r w:rsidRPr="00F13F9A">
        <w:rPr>
          <w:rFonts w:asciiTheme="minorHAnsi" w:hAnsiTheme="minorHAnsi" w:cs="Arial"/>
          <w:sz w:val="20"/>
          <w:szCs w:val="20"/>
          <w:lang w:eastAsia="en-US"/>
        </w:rPr>
        <w:t>Strona, która nie zawiadomi o zmianie adresu dla doręczeń albo zmianie danych osoby Koordynatora, ponosi odpowiedzialność za szkody wynikłe z niewykonania tego obowiązku.</w:t>
      </w:r>
    </w:p>
    <w:p w14:paraId="4D62A6D6"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15</w:t>
      </w:r>
    </w:p>
    <w:p w14:paraId="5CA7354F"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POSTANOWIENIA KOŃCOWE</w:t>
      </w:r>
    </w:p>
    <w:p w14:paraId="15B5022D" w14:textId="77777777" w:rsidR="00376596" w:rsidRPr="00F13F9A" w:rsidRDefault="00376596" w:rsidP="00376596">
      <w:pPr>
        <w:numPr>
          <w:ilvl w:val="1"/>
          <w:numId w:val="101"/>
        </w:numPr>
        <w:spacing w:line="312" w:lineRule="auto"/>
        <w:ind w:left="426" w:hanging="425"/>
        <w:rPr>
          <w:rFonts w:asciiTheme="minorHAnsi" w:hAnsiTheme="minorHAnsi" w:cs="Arial"/>
          <w:sz w:val="20"/>
          <w:szCs w:val="20"/>
          <w:lang w:eastAsia="en-US"/>
        </w:rPr>
      </w:pPr>
      <w:r w:rsidRPr="00F13F9A">
        <w:rPr>
          <w:rFonts w:asciiTheme="minorHAnsi" w:hAnsiTheme="minorHAnsi" w:cs="Arial"/>
          <w:sz w:val="20"/>
          <w:szCs w:val="20"/>
          <w:lang w:eastAsia="en-US"/>
        </w:rPr>
        <w:t>Tytuły poszczególnych paragrafów mają charakter porządkujący i w żadnym wypadku nie determinują ich treści.</w:t>
      </w:r>
    </w:p>
    <w:p w14:paraId="5C213018" w14:textId="77777777" w:rsidR="00376596" w:rsidRPr="00F13F9A" w:rsidRDefault="00376596" w:rsidP="00376596">
      <w:pPr>
        <w:numPr>
          <w:ilvl w:val="0"/>
          <w:numId w:val="101"/>
        </w:numPr>
        <w:suppressAutoHyphens/>
        <w:spacing w:line="312" w:lineRule="auto"/>
        <w:ind w:left="425" w:hanging="425"/>
        <w:rPr>
          <w:rFonts w:asciiTheme="minorHAnsi" w:hAnsiTheme="minorHAnsi" w:cs="Arial"/>
          <w:bCs/>
          <w:sz w:val="20"/>
          <w:szCs w:val="20"/>
        </w:rPr>
      </w:pPr>
      <w:r w:rsidRPr="00F13F9A">
        <w:rPr>
          <w:rFonts w:asciiTheme="minorHAnsi" w:hAnsiTheme="minorHAnsi" w:cs="Arial"/>
          <w:sz w:val="20"/>
          <w:szCs w:val="20"/>
        </w:rPr>
        <w:t>Gdyby jakiekolwiek postanowienie niniejszej Umowy zostało uznane za nieważne z powodu jego niezgodności z obowiązującym w Polsce prawem, Strony w myśl art. 58 § 3 Kodeksu Cywilnego 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 odpowiedzialności odszkodowawczej w przypadku nieuzasadnionego odstąpienia od wykonania postanowień Umowy.</w:t>
      </w:r>
    </w:p>
    <w:p w14:paraId="003EE7F5" w14:textId="77777777" w:rsidR="00376596" w:rsidRPr="00F13F9A" w:rsidRDefault="00376596" w:rsidP="00376596">
      <w:pPr>
        <w:numPr>
          <w:ilvl w:val="0"/>
          <w:numId w:val="101"/>
        </w:numPr>
        <w:suppressAutoHyphens/>
        <w:spacing w:line="312" w:lineRule="auto"/>
        <w:ind w:left="425" w:hanging="425"/>
        <w:rPr>
          <w:rFonts w:asciiTheme="minorHAnsi" w:hAnsiTheme="minorHAnsi" w:cs="Arial"/>
          <w:bCs/>
          <w:sz w:val="20"/>
          <w:szCs w:val="20"/>
        </w:rPr>
      </w:pPr>
      <w:r w:rsidRPr="00F13F9A">
        <w:rPr>
          <w:rFonts w:asciiTheme="minorHAnsi" w:hAnsiTheme="minorHAnsi" w:cs="Arial"/>
          <w:sz w:val="20"/>
          <w:szCs w:val="20"/>
        </w:rPr>
        <w:t xml:space="preserve">Strony podejmą starania w celu polubownego rozstrzygnięcia wszelkich sporów powstałych między nimi, a wynikających z Umowy lub pozostających w bezpośrednim lub pośrednim związku z Umową lub realizacją poszczególnych zleceń,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08555050" w14:textId="77777777" w:rsidR="00376596" w:rsidRPr="00F13F9A" w:rsidRDefault="00376596" w:rsidP="00376596">
      <w:pPr>
        <w:numPr>
          <w:ilvl w:val="0"/>
          <w:numId w:val="101"/>
        </w:numPr>
        <w:suppressAutoHyphens/>
        <w:spacing w:line="312" w:lineRule="auto"/>
        <w:ind w:left="425" w:hanging="425"/>
        <w:rPr>
          <w:rFonts w:asciiTheme="minorHAnsi" w:hAnsiTheme="minorHAnsi" w:cs="Arial"/>
          <w:bCs/>
          <w:sz w:val="20"/>
          <w:szCs w:val="20"/>
        </w:rPr>
      </w:pPr>
      <w:r w:rsidRPr="00F13F9A">
        <w:rPr>
          <w:rFonts w:asciiTheme="minorHAnsi" w:hAnsiTheme="minorHAnsi" w:cs="Arial"/>
          <w:sz w:val="20"/>
          <w:szCs w:val="20"/>
        </w:rPr>
        <w:t>W razie niepowodzenia działań o jakich mowa w ust. 3 powyżej, sądem właściwym do rozstrzygania wszelkich sporów będzie sąd powszechny właściwy ze względu na siedzibę Zamawiającego.</w:t>
      </w:r>
    </w:p>
    <w:p w14:paraId="4BF6CA48" w14:textId="77777777" w:rsidR="00376596" w:rsidRPr="00F13F9A" w:rsidRDefault="00376596" w:rsidP="00376596">
      <w:pPr>
        <w:numPr>
          <w:ilvl w:val="0"/>
          <w:numId w:val="101"/>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Umowa podlega prawu polskiemu i zgodnie z nim powinna być interpretowana.</w:t>
      </w:r>
    </w:p>
    <w:p w14:paraId="55BAFD5E" w14:textId="77777777" w:rsidR="00376596" w:rsidRPr="00F13F9A" w:rsidRDefault="00376596" w:rsidP="00376596">
      <w:pPr>
        <w:numPr>
          <w:ilvl w:val="0"/>
          <w:numId w:val="101"/>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W zakresie nieuregulowanym w Umowie mają zastosowanie odpowiednie przepisy prawa, w szczególności przepisy Kodeksu cywilnego, oraz ustawy o prawie autorskim i prawach pokrewnych.</w:t>
      </w:r>
    </w:p>
    <w:p w14:paraId="0196EC2C" w14:textId="77777777" w:rsidR="00376596" w:rsidRPr="00F13F9A" w:rsidRDefault="00376596" w:rsidP="00376596">
      <w:pPr>
        <w:numPr>
          <w:ilvl w:val="0"/>
          <w:numId w:val="101"/>
        </w:numPr>
        <w:spacing w:line="312" w:lineRule="auto"/>
        <w:ind w:left="425" w:hanging="425"/>
        <w:rPr>
          <w:rFonts w:asciiTheme="minorHAnsi" w:hAnsiTheme="minorHAnsi" w:cs="Arial"/>
          <w:sz w:val="20"/>
          <w:szCs w:val="20"/>
          <w:lang w:eastAsia="en-US"/>
        </w:rPr>
      </w:pPr>
      <w:r w:rsidRPr="00F13F9A">
        <w:rPr>
          <w:rFonts w:asciiTheme="minorHAnsi" w:hAnsiTheme="minorHAnsi" w:cs="Arial"/>
          <w:bCs/>
          <w:sz w:val="20"/>
          <w:szCs w:val="20"/>
          <w:lang w:eastAsia="en-US"/>
        </w:rPr>
        <w:t>Z zastrzeżeniem odmiennych, wyraźnych postanowień Umowy, zmiana treści Umowy wymaga dla swej ważności zgodnych oświadczeń woli Stron wyrażonych – pod rygorem nieważności - w formie pisemnej.</w:t>
      </w:r>
    </w:p>
    <w:p w14:paraId="15EF127A" w14:textId="77777777" w:rsidR="00376596" w:rsidRPr="00F13F9A" w:rsidRDefault="00376596" w:rsidP="00376596">
      <w:pPr>
        <w:numPr>
          <w:ilvl w:val="0"/>
          <w:numId w:val="101"/>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rPr>
        <w:t>Zmiana adresu Stron, adresu do przesyłania faktur, nie wymagają zmiany Umowy i mogą być dokonane za pomocą pisemnego powiadomienia.</w:t>
      </w:r>
    </w:p>
    <w:p w14:paraId="0FA49888" w14:textId="77777777" w:rsidR="00376596" w:rsidRPr="00F13F9A" w:rsidRDefault="00376596" w:rsidP="00376596">
      <w:pPr>
        <w:numPr>
          <w:ilvl w:val="0"/>
          <w:numId w:val="101"/>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Wykonawca nie może przenieść na osobę trzecią praw i obowiązków wynikających z Umowy, w całości ani w części, bez uprzedniej pisemnej zgody Zamawiającego.</w:t>
      </w:r>
    </w:p>
    <w:p w14:paraId="387C5FF4" w14:textId="77777777" w:rsidR="00376596" w:rsidRPr="00F13F9A" w:rsidRDefault="00376596" w:rsidP="00376596">
      <w:pPr>
        <w:numPr>
          <w:ilvl w:val="0"/>
          <w:numId w:val="101"/>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Umowa wchodzi w życie w dniu jej podpisania.</w:t>
      </w:r>
    </w:p>
    <w:p w14:paraId="5BCE0987" w14:textId="17D4C667" w:rsidR="00376596" w:rsidRPr="00376596" w:rsidRDefault="00376596" w:rsidP="00376596">
      <w:pPr>
        <w:numPr>
          <w:ilvl w:val="0"/>
          <w:numId w:val="101"/>
        </w:numPr>
        <w:spacing w:line="312" w:lineRule="auto"/>
        <w:ind w:left="425" w:hanging="425"/>
        <w:rPr>
          <w:rFonts w:asciiTheme="minorHAnsi" w:hAnsiTheme="minorHAnsi" w:cs="Arial"/>
          <w:sz w:val="20"/>
          <w:szCs w:val="20"/>
          <w:lang w:eastAsia="en-US"/>
        </w:rPr>
      </w:pPr>
      <w:r w:rsidRPr="00F13F9A">
        <w:rPr>
          <w:rFonts w:asciiTheme="minorHAnsi" w:hAnsiTheme="minorHAnsi" w:cs="Arial"/>
          <w:sz w:val="20"/>
          <w:szCs w:val="20"/>
          <w:lang w:eastAsia="en-US"/>
        </w:rPr>
        <w:t>Umowę sporządzono w 2 jednobrzmiących egzemplarzach, po 1 egzemplarzu dla każdej ze Stron.</w:t>
      </w:r>
    </w:p>
    <w:p w14:paraId="104F7156" w14:textId="77777777" w:rsidR="00376596" w:rsidRDefault="00376596" w:rsidP="00376596">
      <w:pPr>
        <w:spacing w:line="312" w:lineRule="auto"/>
        <w:jc w:val="center"/>
        <w:rPr>
          <w:rFonts w:asciiTheme="minorHAnsi" w:hAnsiTheme="minorHAnsi" w:cs="Arial"/>
          <w:b/>
          <w:sz w:val="20"/>
          <w:szCs w:val="20"/>
        </w:rPr>
      </w:pPr>
    </w:p>
    <w:p w14:paraId="0A50778F" w14:textId="7CC0ECF5"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 16</w:t>
      </w:r>
    </w:p>
    <w:p w14:paraId="4C07518F" w14:textId="77777777" w:rsidR="00376596" w:rsidRPr="00F13F9A" w:rsidRDefault="00376596" w:rsidP="00376596">
      <w:pPr>
        <w:spacing w:line="312" w:lineRule="auto"/>
        <w:jc w:val="center"/>
        <w:rPr>
          <w:rFonts w:asciiTheme="minorHAnsi" w:hAnsiTheme="minorHAnsi" w:cs="Arial"/>
          <w:b/>
          <w:sz w:val="20"/>
          <w:szCs w:val="20"/>
        </w:rPr>
      </w:pPr>
      <w:r w:rsidRPr="00F13F9A">
        <w:rPr>
          <w:rFonts w:asciiTheme="minorHAnsi" w:hAnsiTheme="minorHAnsi" w:cs="Arial"/>
          <w:b/>
          <w:sz w:val="20"/>
          <w:szCs w:val="20"/>
        </w:rPr>
        <w:t>ZAŁĄCZNIKI</w:t>
      </w:r>
    </w:p>
    <w:p w14:paraId="4FD0C605" w14:textId="77777777" w:rsidR="00376596" w:rsidRPr="00F13F9A" w:rsidRDefault="00376596" w:rsidP="00376596">
      <w:pPr>
        <w:spacing w:line="312" w:lineRule="auto"/>
        <w:rPr>
          <w:rFonts w:asciiTheme="minorHAnsi" w:hAnsiTheme="minorHAnsi" w:cs="Arial"/>
          <w:sz w:val="20"/>
          <w:szCs w:val="20"/>
        </w:rPr>
      </w:pPr>
      <w:r w:rsidRPr="00F13F9A">
        <w:rPr>
          <w:rFonts w:asciiTheme="minorHAnsi" w:hAnsiTheme="minorHAnsi" w:cs="Arial"/>
          <w:sz w:val="20"/>
          <w:szCs w:val="20"/>
        </w:rPr>
        <w:t>Niniejsze załączniki do Umowy stanowią jej integralną część:</w:t>
      </w:r>
    </w:p>
    <w:p w14:paraId="17499D50" w14:textId="77777777" w:rsidR="00376596" w:rsidRPr="00F13F9A" w:rsidRDefault="00376596" w:rsidP="00376596">
      <w:pPr>
        <w:spacing w:line="312" w:lineRule="auto"/>
        <w:rPr>
          <w:rFonts w:asciiTheme="minorHAnsi" w:hAnsiTheme="minorHAnsi" w:cs="Arial"/>
          <w:sz w:val="20"/>
          <w:szCs w:val="20"/>
        </w:rPr>
      </w:pPr>
      <w:r w:rsidRPr="00F13F9A">
        <w:rPr>
          <w:rFonts w:asciiTheme="minorHAnsi" w:hAnsiTheme="minorHAnsi" w:cs="Arial"/>
          <w:sz w:val="20"/>
          <w:szCs w:val="20"/>
        </w:rPr>
        <w:t>Załącznik Nr 1 – Wykaz podwykonawców.</w:t>
      </w:r>
    </w:p>
    <w:p w14:paraId="7E24C453" w14:textId="77777777" w:rsidR="00376596" w:rsidRPr="00F13F9A" w:rsidRDefault="00376596" w:rsidP="00376596">
      <w:pPr>
        <w:spacing w:line="312" w:lineRule="auto"/>
        <w:rPr>
          <w:rFonts w:asciiTheme="minorHAnsi" w:hAnsiTheme="minorHAnsi" w:cs="Arial"/>
          <w:sz w:val="20"/>
          <w:szCs w:val="20"/>
        </w:rPr>
      </w:pPr>
      <w:r w:rsidRPr="00F13F9A">
        <w:rPr>
          <w:rFonts w:asciiTheme="minorHAnsi" w:hAnsiTheme="minorHAnsi" w:cs="Arial"/>
          <w:sz w:val="20"/>
          <w:szCs w:val="20"/>
        </w:rPr>
        <w:t>Załącznik Nr 2 – Wzór protokołu odbiorczego.</w:t>
      </w:r>
    </w:p>
    <w:p w14:paraId="638CA22E" w14:textId="77777777" w:rsidR="00376596" w:rsidRPr="00F13F9A" w:rsidRDefault="00376596" w:rsidP="00376596">
      <w:pPr>
        <w:spacing w:line="312" w:lineRule="auto"/>
        <w:rPr>
          <w:rFonts w:asciiTheme="minorHAnsi" w:hAnsiTheme="minorHAnsi" w:cs="Arial"/>
          <w:sz w:val="20"/>
          <w:szCs w:val="20"/>
        </w:rPr>
      </w:pPr>
      <w:r w:rsidRPr="00F13F9A">
        <w:rPr>
          <w:rFonts w:asciiTheme="minorHAnsi" w:hAnsiTheme="minorHAnsi" w:cs="Arial"/>
          <w:sz w:val="20"/>
          <w:szCs w:val="20"/>
        </w:rPr>
        <w:t>Załącznik Nr 3 – Wykaz Zespołu Specjalistów Wykonawcy.</w:t>
      </w:r>
    </w:p>
    <w:p w14:paraId="2536ACA2" w14:textId="77777777" w:rsidR="00376596" w:rsidRPr="00F13F9A" w:rsidRDefault="00376596" w:rsidP="00376596">
      <w:pPr>
        <w:spacing w:line="312" w:lineRule="auto"/>
        <w:rPr>
          <w:rFonts w:asciiTheme="minorHAnsi" w:hAnsiTheme="minorHAnsi" w:cs="Arial"/>
          <w:sz w:val="20"/>
          <w:szCs w:val="20"/>
        </w:rPr>
      </w:pPr>
      <w:r w:rsidRPr="00F13F9A">
        <w:rPr>
          <w:rFonts w:asciiTheme="minorHAnsi" w:hAnsiTheme="minorHAnsi" w:cs="Arial"/>
          <w:sz w:val="20"/>
          <w:szCs w:val="20"/>
        </w:rPr>
        <w:t xml:space="preserve">Załącznik nr 4 – Lista informacji </w:t>
      </w:r>
      <w:r>
        <w:rPr>
          <w:rFonts w:asciiTheme="minorHAnsi" w:hAnsiTheme="minorHAnsi" w:cs="Arial"/>
          <w:sz w:val="20"/>
          <w:szCs w:val="20"/>
        </w:rPr>
        <w:t xml:space="preserve">i </w:t>
      </w:r>
      <w:r w:rsidRPr="00F13F9A">
        <w:rPr>
          <w:rFonts w:asciiTheme="minorHAnsi" w:hAnsiTheme="minorHAnsi" w:cs="Arial"/>
          <w:sz w:val="20"/>
          <w:szCs w:val="20"/>
        </w:rPr>
        <w:t>dokumentów</w:t>
      </w:r>
      <w:r>
        <w:rPr>
          <w:rFonts w:asciiTheme="minorHAnsi" w:hAnsiTheme="minorHAnsi" w:cs="Arial"/>
          <w:sz w:val="20"/>
          <w:szCs w:val="20"/>
        </w:rPr>
        <w:t xml:space="preserve"> z oznaczeniem tych</w:t>
      </w:r>
      <w:r w:rsidRPr="00F13F9A">
        <w:rPr>
          <w:rFonts w:asciiTheme="minorHAnsi" w:hAnsiTheme="minorHAnsi" w:cs="Arial"/>
          <w:sz w:val="20"/>
          <w:szCs w:val="20"/>
        </w:rPr>
        <w:t xml:space="preserve">, które Zamawiający </w:t>
      </w:r>
      <w:r>
        <w:rPr>
          <w:rFonts w:asciiTheme="minorHAnsi" w:hAnsiTheme="minorHAnsi" w:cs="Arial"/>
          <w:sz w:val="20"/>
          <w:szCs w:val="20"/>
        </w:rPr>
        <w:t xml:space="preserve">będzie mógł </w:t>
      </w:r>
      <w:r w:rsidRPr="00F13F9A">
        <w:rPr>
          <w:rFonts w:asciiTheme="minorHAnsi" w:hAnsiTheme="minorHAnsi" w:cs="Arial"/>
          <w:sz w:val="20"/>
          <w:szCs w:val="20"/>
        </w:rPr>
        <w:t>udostępni</w:t>
      </w:r>
      <w:r>
        <w:rPr>
          <w:rFonts w:asciiTheme="minorHAnsi" w:hAnsiTheme="minorHAnsi" w:cs="Arial"/>
          <w:sz w:val="20"/>
          <w:szCs w:val="20"/>
        </w:rPr>
        <w:t xml:space="preserve">ć </w:t>
      </w:r>
      <w:r w:rsidRPr="00F13F9A">
        <w:rPr>
          <w:rFonts w:asciiTheme="minorHAnsi" w:hAnsiTheme="minorHAnsi" w:cs="Arial"/>
          <w:sz w:val="20"/>
          <w:szCs w:val="20"/>
        </w:rPr>
        <w:t>Wykonawcy.</w:t>
      </w:r>
    </w:p>
    <w:p w14:paraId="3D89883C" w14:textId="77777777" w:rsidR="00376596" w:rsidRPr="00F13F9A" w:rsidRDefault="00376596" w:rsidP="00376596">
      <w:pPr>
        <w:spacing w:line="312" w:lineRule="auto"/>
        <w:rPr>
          <w:rFonts w:asciiTheme="minorHAnsi" w:hAnsiTheme="minorHAnsi" w:cs="Arial"/>
          <w:sz w:val="20"/>
          <w:szCs w:val="20"/>
        </w:rPr>
      </w:pPr>
      <w:r w:rsidRPr="00F13F9A">
        <w:rPr>
          <w:rFonts w:asciiTheme="minorHAnsi" w:hAnsiTheme="minorHAnsi" w:cs="Arial"/>
          <w:sz w:val="20"/>
          <w:szCs w:val="20"/>
        </w:rPr>
        <w:t>Załącznik Nr 5 – Umowa powierzenia przetwarzania danych osobowych.</w:t>
      </w:r>
    </w:p>
    <w:p w14:paraId="603C4747" w14:textId="199C3B1D" w:rsidR="00376596" w:rsidRDefault="00376596" w:rsidP="00376596">
      <w:pPr>
        <w:spacing w:line="312" w:lineRule="auto"/>
        <w:rPr>
          <w:rFonts w:asciiTheme="minorHAnsi" w:hAnsiTheme="minorHAnsi" w:cs="Arial"/>
          <w:sz w:val="20"/>
          <w:szCs w:val="20"/>
        </w:rPr>
      </w:pPr>
    </w:p>
    <w:p w14:paraId="19948D5F" w14:textId="483F6AA0" w:rsidR="00376596" w:rsidRDefault="00376596" w:rsidP="00376596">
      <w:pPr>
        <w:spacing w:line="312" w:lineRule="auto"/>
        <w:rPr>
          <w:rFonts w:asciiTheme="minorHAnsi" w:hAnsiTheme="minorHAnsi" w:cs="Arial"/>
          <w:sz w:val="20"/>
          <w:szCs w:val="20"/>
        </w:rPr>
      </w:pPr>
    </w:p>
    <w:p w14:paraId="43EA51C5" w14:textId="77777777" w:rsidR="00376596" w:rsidRPr="00F13F9A" w:rsidRDefault="00376596" w:rsidP="00376596">
      <w:pPr>
        <w:spacing w:line="312" w:lineRule="auto"/>
        <w:rPr>
          <w:rFonts w:asciiTheme="minorHAnsi" w:hAnsiTheme="minorHAnsi" w:cs="Arial"/>
          <w:sz w:val="20"/>
          <w:szCs w:val="20"/>
        </w:rPr>
      </w:pPr>
    </w:p>
    <w:p w14:paraId="038754B3" w14:textId="77777777" w:rsidR="00376596" w:rsidRPr="00F13F9A" w:rsidRDefault="00376596" w:rsidP="00376596">
      <w:pPr>
        <w:spacing w:line="312" w:lineRule="auto"/>
        <w:ind w:firstLine="708"/>
        <w:rPr>
          <w:rFonts w:asciiTheme="minorHAnsi" w:hAnsiTheme="minorHAnsi" w:cs="Arial"/>
          <w:b/>
          <w:sz w:val="20"/>
          <w:szCs w:val="20"/>
        </w:rPr>
      </w:pPr>
      <w:r w:rsidRPr="00F13F9A">
        <w:rPr>
          <w:rFonts w:asciiTheme="minorHAnsi" w:hAnsiTheme="minorHAnsi" w:cs="Arial"/>
          <w:b/>
          <w:sz w:val="20"/>
          <w:szCs w:val="20"/>
        </w:rPr>
        <w:t xml:space="preserve">Wykonawca </w:t>
      </w:r>
      <w:r w:rsidRPr="00F13F9A">
        <w:rPr>
          <w:rFonts w:asciiTheme="minorHAnsi" w:hAnsiTheme="minorHAnsi" w:cs="Arial"/>
          <w:b/>
          <w:sz w:val="20"/>
          <w:szCs w:val="20"/>
        </w:rPr>
        <w:tab/>
      </w:r>
      <w:r w:rsidRPr="00F13F9A">
        <w:rPr>
          <w:rFonts w:asciiTheme="minorHAnsi" w:hAnsiTheme="minorHAnsi" w:cs="Arial"/>
          <w:b/>
          <w:sz w:val="20"/>
          <w:szCs w:val="20"/>
        </w:rPr>
        <w:tab/>
      </w:r>
      <w:r w:rsidRPr="00F13F9A">
        <w:rPr>
          <w:rFonts w:asciiTheme="minorHAnsi" w:hAnsiTheme="minorHAnsi" w:cs="Arial"/>
          <w:b/>
          <w:sz w:val="20"/>
          <w:szCs w:val="20"/>
        </w:rPr>
        <w:tab/>
      </w:r>
      <w:r w:rsidRPr="00F13F9A">
        <w:rPr>
          <w:rFonts w:asciiTheme="minorHAnsi" w:hAnsiTheme="minorHAnsi" w:cs="Arial"/>
          <w:b/>
          <w:sz w:val="20"/>
          <w:szCs w:val="20"/>
        </w:rPr>
        <w:tab/>
      </w:r>
      <w:r w:rsidRPr="00F13F9A">
        <w:rPr>
          <w:rFonts w:asciiTheme="minorHAnsi" w:hAnsiTheme="minorHAnsi" w:cs="Arial"/>
          <w:b/>
          <w:sz w:val="20"/>
          <w:szCs w:val="20"/>
        </w:rPr>
        <w:tab/>
      </w:r>
      <w:r w:rsidRPr="00F13F9A">
        <w:rPr>
          <w:rFonts w:asciiTheme="minorHAnsi" w:hAnsiTheme="minorHAnsi" w:cs="Arial"/>
          <w:b/>
          <w:sz w:val="20"/>
          <w:szCs w:val="20"/>
        </w:rPr>
        <w:tab/>
      </w:r>
      <w:r w:rsidRPr="00F13F9A">
        <w:rPr>
          <w:rFonts w:asciiTheme="minorHAnsi" w:hAnsiTheme="minorHAnsi" w:cs="Arial"/>
          <w:b/>
          <w:sz w:val="20"/>
          <w:szCs w:val="20"/>
        </w:rPr>
        <w:tab/>
      </w:r>
      <w:r w:rsidRPr="00F13F9A">
        <w:rPr>
          <w:rFonts w:asciiTheme="minorHAnsi" w:hAnsiTheme="minorHAnsi" w:cs="Arial"/>
          <w:b/>
          <w:sz w:val="20"/>
          <w:szCs w:val="20"/>
        </w:rPr>
        <w:tab/>
        <w:t>Zamawiający</w:t>
      </w:r>
    </w:p>
    <w:p w14:paraId="79C90BB3" w14:textId="3B0762D0" w:rsidR="00376596" w:rsidRDefault="00376596">
      <w:pPr>
        <w:spacing w:before="0" w:after="200" w:line="276" w:lineRule="auto"/>
        <w:jc w:val="left"/>
        <w:rPr>
          <w:rFonts w:asciiTheme="minorHAnsi" w:hAnsiTheme="minorHAnsi"/>
          <w:sz w:val="20"/>
          <w:szCs w:val="20"/>
        </w:rPr>
      </w:pPr>
      <w:r>
        <w:rPr>
          <w:rFonts w:asciiTheme="minorHAnsi" w:hAnsiTheme="minorHAnsi"/>
          <w:sz w:val="20"/>
          <w:szCs w:val="20"/>
        </w:rPr>
        <w:br w:type="page"/>
      </w:r>
    </w:p>
    <w:p w14:paraId="2566A1A7" w14:textId="77777777" w:rsidR="00376596" w:rsidRPr="00F13F9A" w:rsidRDefault="00376596" w:rsidP="00376596">
      <w:pPr>
        <w:spacing w:line="312" w:lineRule="auto"/>
        <w:jc w:val="left"/>
        <w:rPr>
          <w:rFonts w:asciiTheme="minorHAnsi" w:hAnsiTheme="minorHAnsi"/>
          <w:sz w:val="20"/>
          <w:szCs w:val="20"/>
        </w:rPr>
      </w:pPr>
    </w:p>
    <w:p w14:paraId="306CFB1B" w14:textId="77777777" w:rsidR="00376596" w:rsidRPr="00991D46" w:rsidRDefault="00376596" w:rsidP="00376596">
      <w:pPr>
        <w:spacing w:before="0" w:after="160" w:line="312" w:lineRule="auto"/>
        <w:jc w:val="left"/>
        <w:rPr>
          <w:rFonts w:asciiTheme="minorHAnsi" w:hAnsiTheme="minorHAnsi"/>
        </w:rPr>
      </w:pPr>
      <w:r w:rsidRPr="00F13F9A">
        <w:rPr>
          <w:rFonts w:asciiTheme="minorHAnsi" w:hAnsiTheme="minorHAnsi" w:cs="Arial"/>
          <w:b/>
          <w:sz w:val="20"/>
          <w:szCs w:val="20"/>
        </w:rPr>
        <w:t>Załącznik 1 do Umowy</w:t>
      </w:r>
    </w:p>
    <w:p w14:paraId="5FEA12B3" w14:textId="77777777" w:rsidR="00376596" w:rsidRPr="00F13F9A" w:rsidRDefault="00376596" w:rsidP="00376596">
      <w:pPr>
        <w:spacing w:line="312" w:lineRule="auto"/>
        <w:rPr>
          <w:rFonts w:asciiTheme="minorHAnsi" w:hAnsiTheme="minorHAnsi" w:cs="Arial"/>
          <w:b/>
          <w:sz w:val="20"/>
          <w:szCs w:val="20"/>
        </w:rPr>
      </w:pPr>
    </w:p>
    <w:p w14:paraId="31DC3957" w14:textId="77777777" w:rsidR="00376596" w:rsidRPr="00F13F9A" w:rsidRDefault="00376596" w:rsidP="00376596">
      <w:pPr>
        <w:keepNext/>
        <w:jc w:val="center"/>
        <w:rPr>
          <w:rFonts w:asciiTheme="minorHAnsi" w:hAnsiTheme="minorHAnsi" w:cs="Arial"/>
          <w:b/>
          <w:sz w:val="20"/>
          <w:szCs w:val="20"/>
        </w:rPr>
      </w:pPr>
      <w:r w:rsidRPr="00F13F9A">
        <w:rPr>
          <w:rFonts w:asciiTheme="minorHAnsi" w:hAnsiTheme="minorHAnsi" w:cs="Arial"/>
          <w:b/>
          <w:sz w:val="20"/>
          <w:szCs w:val="20"/>
        </w:rPr>
        <w:t>Wykaz podwykonawców</w:t>
      </w:r>
    </w:p>
    <w:p w14:paraId="6890900D" w14:textId="77777777" w:rsidR="00376596" w:rsidRPr="00F13F9A" w:rsidRDefault="00376596" w:rsidP="00376596">
      <w:pPr>
        <w:keepNext/>
        <w:spacing w:before="0"/>
        <w:jc w:val="center"/>
        <w:rPr>
          <w:rFonts w:asciiTheme="minorHAnsi" w:hAnsiTheme="minorHAnsi" w:cs="Arial"/>
          <w:i/>
          <w:sz w:val="20"/>
        </w:rPr>
      </w:pPr>
    </w:p>
    <w:p w14:paraId="0CF32D93" w14:textId="77777777" w:rsidR="00376596" w:rsidRPr="00F13F9A" w:rsidRDefault="00376596" w:rsidP="00376596">
      <w:pPr>
        <w:pStyle w:val="Akapitzlist"/>
        <w:ind w:left="142"/>
        <w:rPr>
          <w:rFonts w:asciiTheme="minorHAnsi" w:hAnsiTheme="minorHAnsi" w:cs="Arial"/>
          <w:sz w:val="20"/>
        </w:rPr>
      </w:pPr>
    </w:p>
    <w:tbl>
      <w:tblPr>
        <w:tblStyle w:val="Tabela-Siatka"/>
        <w:tblW w:w="0" w:type="auto"/>
        <w:tblInd w:w="142" w:type="dxa"/>
        <w:tblLook w:val="04A0" w:firstRow="1" w:lastRow="0" w:firstColumn="1" w:lastColumn="0" w:noHBand="0" w:noVBand="1"/>
      </w:tblPr>
      <w:tblGrid>
        <w:gridCol w:w="562"/>
        <w:gridCol w:w="4111"/>
        <w:gridCol w:w="4252"/>
      </w:tblGrid>
      <w:tr w:rsidR="00376596" w:rsidRPr="00893CA4" w14:paraId="3DEB8906" w14:textId="77777777" w:rsidTr="00706FDE">
        <w:tc>
          <w:tcPr>
            <w:tcW w:w="562" w:type="dxa"/>
            <w:vAlign w:val="center"/>
          </w:tcPr>
          <w:p w14:paraId="682814A0" w14:textId="77777777" w:rsidR="00376596" w:rsidRPr="00F13F9A" w:rsidRDefault="00376596" w:rsidP="00706FDE">
            <w:pPr>
              <w:pStyle w:val="Akapitzlist"/>
              <w:spacing w:after="120"/>
              <w:ind w:left="0"/>
              <w:contextualSpacing w:val="0"/>
              <w:jc w:val="center"/>
              <w:rPr>
                <w:rFonts w:asciiTheme="minorHAnsi" w:hAnsiTheme="minorHAnsi" w:cs="Arial"/>
                <w:sz w:val="20"/>
              </w:rPr>
            </w:pPr>
            <w:r w:rsidRPr="00F13F9A">
              <w:rPr>
                <w:rFonts w:asciiTheme="minorHAnsi" w:hAnsiTheme="minorHAnsi" w:cs="Arial"/>
                <w:sz w:val="20"/>
              </w:rPr>
              <w:t>Lp.</w:t>
            </w:r>
          </w:p>
        </w:tc>
        <w:tc>
          <w:tcPr>
            <w:tcW w:w="4111" w:type="dxa"/>
            <w:vAlign w:val="center"/>
          </w:tcPr>
          <w:p w14:paraId="64AC2F1D" w14:textId="77777777" w:rsidR="00376596" w:rsidRPr="00F13F9A" w:rsidRDefault="00376596" w:rsidP="00706FDE">
            <w:pPr>
              <w:pStyle w:val="Akapitzlist"/>
              <w:spacing w:after="120"/>
              <w:ind w:left="0"/>
              <w:contextualSpacing w:val="0"/>
              <w:jc w:val="center"/>
              <w:rPr>
                <w:rFonts w:asciiTheme="minorHAnsi" w:hAnsiTheme="minorHAnsi" w:cs="Arial"/>
                <w:sz w:val="20"/>
              </w:rPr>
            </w:pPr>
            <w:r w:rsidRPr="00F13F9A">
              <w:rPr>
                <w:rFonts w:asciiTheme="minorHAnsi" w:hAnsiTheme="minorHAnsi" w:cs="Arial"/>
                <w:sz w:val="20"/>
              </w:rPr>
              <w:t>Nazwa Podwykonawcy</w:t>
            </w:r>
          </w:p>
        </w:tc>
        <w:tc>
          <w:tcPr>
            <w:tcW w:w="4252" w:type="dxa"/>
            <w:vAlign w:val="center"/>
          </w:tcPr>
          <w:p w14:paraId="3C986871" w14:textId="77777777" w:rsidR="00376596" w:rsidRPr="00F13F9A" w:rsidRDefault="00376596" w:rsidP="00706FDE">
            <w:pPr>
              <w:pStyle w:val="Akapitzlist"/>
              <w:spacing w:after="120"/>
              <w:ind w:left="0"/>
              <w:contextualSpacing w:val="0"/>
              <w:jc w:val="center"/>
              <w:rPr>
                <w:rFonts w:asciiTheme="minorHAnsi" w:hAnsiTheme="minorHAnsi" w:cs="Arial"/>
                <w:sz w:val="20"/>
              </w:rPr>
            </w:pPr>
            <w:r w:rsidRPr="00F13F9A">
              <w:rPr>
                <w:rFonts w:asciiTheme="minorHAnsi" w:hAnsiTheme="minorHAnsi" w:cs="Arial"/>
                <w:sz w:val="20"/>
              </w:rPr>
              <w:t>Zakres prac</w:t>
            </w:r>
          </w:p>
        </w:tc>
      </w:tr>
      <w:tr w:rsidR="00376596" w:rsidRPr="00893CA4" w14:paraId="2B78FF18" w14:textId="77777777" w:rsidTr="00706FDE">
        <w:tc>
          <w:tcPr>
            <w:tcW w:w="562" w:type="dxa"/>
            <w:vAlign w:val="center"/>
          </w:tcPr>
          <w:p w14:paraId="0FF47A15" w14:textId="77777777" w:rsidR="00376596" w:rsidRPr="00F13F9A" w:rsidRDefault="00376596" w:rsidP="00706FDE">
            <w:pPr>
              <w:pStyle w:val="Akapitzlist"/>
              <w:spacing w:after="120"/>
              <w:ind w:left="0"/>
              <w:contextualSpacing w:val="0"/>
              <w:jc w:val="center"/>
              <w:rPr>
                <w:rFonts w:asciiTheme="minorHAnsi" w:hAnsiTheme="minorHAnsi" w:cs="Arial"/>
                <w:sz w:val="20"/>
              </w:rPr>
            </w:pPr>
            <w:r w:rsidRPr="00F13F9A">
              <w:rPr>
                <w:rFonts w:asciiTheme="minorHAnsi" w:hAnsiTheme="minorHAnsi" w:cs="Arial"/>
                <w:sz w:val="20"/>
              </w:rPr>
              <w:t>1.</w:t>
            </w:r>
          </w:p>
        </w:tc>
        <w:tc>
          <w:tcPr>
            <w:tcW w:w="4111" w:type="dxa"/>
            <w:vAlign w:val="center"/>
          </w:tcPr>
          <w:p w14:paraId="30FC355F" w14:textId="77777777" w:rsidR="00376596" w:rsidRPr="00F13F9A" w:rsidRDefault="00376596" w:rsidP="00706FDE">
            <w:pPr>
              <w:rPr>
                <w:rFonts w:asciiTheme="minorHAnsi" w:hAnsiTheme="minorHAnsi" w:cs="Arial"/>
                <w:sz w:val="20"/>
              </w:rPr>
            </w:pPr>
            <w:r w:rsidRPr="00F13F9A">
              <w:rPr>
                <w:rFonts w:asciiTheme="minorHAnsi" w:hAnsiTheme="minorHAnsi" w:cs="Arial"/>
                <w:sz w:val="20"/>
              </w:rPr>
              <w:t>…</w:t>
            </w:r>
          </w:p>
        </w:tc>
        <w:tc>
          <w:tcPr>
            <w:tcW w:w="4252" w:type="dxa"/>
            <w:vAlign w:val="center"/>
          </w:tcPr>
          <w:p w14:paraId="56984AC3" w14:textId="77777777" w:rsidR="00376596" w:rsidRPr="00F13F9A" w:rsidRDefault="00376596" w:rsidP="00706FDE">
            <w:pPr>
              <w:pStyle w:val="Akapitzlist"/>
              <w:spacing w:after="120"/>
              <w:ind w:left="0"/>
              <w:contextualSpacing w:val="0"/>
              <w:rPr>
                <w:rFonts w:asciiTheme="minorHAnsi" w:hAnsiTheme="minorHAnsi" w:cs="Arial"/>
                <w:sz w:val="20"/>
              </w:rPr>
            </w:pPr>
            <w:r w:rsidRPr="00F13F9A">
              <w:rPr>
                <w:rFonts w:asciiTheme="minorHAnsi" w:hAnsiTheme="minorHAnsi" w:cs="Arial"/>
                <w:sz w:val="20"/>
              </w:rPr>
              <w:t>…</w:t>
            </w:r>
          </w:p>
        </w:tc>
      </w:tr>
      <w:tr w:rsidR="00376596" w:rsidRPr="00893CA4" w14:paraId="1E9B030C" w14:textId="77777777" w:rsidTr="00706FDE">
        <w:tc>
          <w:tcPr>
            <w:tcW w:w="562" w:type="dxa"/>
            <w:vAlign w:val="center"/>
          </w:tcPr>
          <w:p w14:paraId="5BDF16E8" w14:textId="77777777" w:rsidR="00376596" w:rsidRPr="00F13F9A" w:rsidRDefault="00376596" w:rsidP="00706FDE">
            <w:pPr>
              <w:pStyle w:val="Akapitzlist"/>
              <w:spacing w:after="120"/>
              <w:ind w:left="0"/>
              <w:contextualSpacing w:val="0"/>
              <w:jc w:val="center"/>
              <w:rPr>
                <w:rFonts w:asciiTheme="minorHAnsi" w:hAnsiTheme="minorHAnsi" w:cs="Arial"/>
                <w:sz w:val="20"/>
              </w:rPr>
            </w:pPr>
            <w:r w:rsidRPr="00F13F9A">
              <w:rPr>
                <w:rFonts w:asciiTheme="minorHAnsi" w:hAnsiTheme="minorHAnsi" w:cs="Arial"/>
                <w:sz w:val="20"/>
              </w:rPr>
              <w:t>2.</w:t>
            </w:r>
          </w:p>
        </w:tc>
        <w:tc>
          <w:tcPr>
            <w:tcW w:w="4111" w:type="dxa"/>
            <w:vAlign w:val="center"/>
          </w:tcPr>
          <w:p w14:paraId="187E9E4C" w14:textId="77777777" w:rsidR="00376596" w:rsidRPr="00F13F9A" w:rsidRDefault="00376596" w:rsidP="00706FDE">
            <w:pPr>
              <w:rPr>
                <w:rFonts w:asciiTheme="minorHAnsi" w:hAnsiTheme="minorHAnsi" w:cs="Arial"/>
                <w:sz w:val="20"/>
              </w:rPr>
            </w:pPr>
            <w:r w:rsidRPr="00F13F9A">
              <w:rPr>
                <w:rFonts w:asciiTheme="minorHAnsi" w:hAnsiTheme="minorHAnsi" w:cs="Arial"/>
                <w:sz w:val="20"/>
              </w:rPr>
              <w:t>…</w:t>
            </w:r>
          </w:p>
        </w:tc>
        <w:tc>
          <w:tcPr>
            <w:tcW w:w="4252" w:type="dxa"/>
            <w:vAlign w:val="center"/>
          </w:tcPr>
          <w:p w14:paraId="4C8B7F2F" w14:textId="77777777" w:rsidR="00376596" w:rsidRPr="00F13F9A" w:rsidRDefault="00376596" w:rsidP="00706FDE">
            <w:pPr>
              <w:pStyle w:val="Akapitzlist"/>
              <w:spacing w:after="120"/>
              <w:ind w:left="0"/>
              <w:contextualSpacing w:val="0"/>
              <w:rPr>
                <w:rFonts w:asciiTheme="minorHAnsi" w:hAnsiTheme="minorHAnsi" w:cs="Arial"/>
                <w:sz w:val="20"/>
              </w:rPr>
            </w:pPr>
            <w:r w:rsidRPr="00F13F9A">
              <w:rPr>
                <w:rFonts w:asciiTheme="minorHAnsi" w:hAnsiTheme="minorHAnsi" w:cs="Arial"/>
                <w:sz w:val="20"/>
              </w:rPr>
              <w:t>…</w:t>
            </w:r>
          </w:p>
        </w:tc>
      </w:tr>
    </w:tbl>
    <w:p w14:paraId="3BD09616" w14:textId="77777777" w:rsidR="00376596" w:rsidRPr="00F13F9A" w:rsidRDefault="00376596" w:rsidP="00376596">
      <w:pPr>
        <w:pStyle w:val="Akapitzlist"/>
        <w:ind w:left="142"/>
        <w:rPr>
          <w:rFonts w:asciiTheme="minorHAnsi" w:hAnsiTheme="minorHAnsi" w:cs="Arial"/>
          <w:sz w:val="20"/>
        </w:rPr>
      </w:pPr>
    </w:p>
    <w:p w14:paraId="4C1AA2B5" w14:textId="77777777" w:rsidR="00376596" w:rsidRPr="00F13F9A" w:rsidRDefault="00376596" w:rsidP="00376596">
      <w:pPr>
        <w:spacing w:line="312" w:lineRule="auto"/>
        <w:rPr>
          <w:rFonts w:asciiTheme="minorHAnsi" w:hAnsiTheme="minorHAnsi" w:cs="Arial"/>
          <w:b/>
          <w:sz w:val="20"/>
          <w:szCs w:val="20"/>
        </w:rPr>
      </w:pPr>
    </w:p>
    <w:p w14:paraId="34E0D5FE" w14:textId="77777777" w:rsidR="00376596" w:rsidRPr="00F13F9A" w:rsidRDefault="00376596" w:rsidP="00376596">
      <w:pPr>
        <w:spacing w:before="0" w:after="160" w:line="259" w:lineRule="auto"/>
        <w:jc w:val="left"/>
        <w:rPr>
          <w:rFonts w:asciiTheme="minorHAnsi" w:hAnsiTheme="minorHAnsi" w:cs="Arial"/>
          <w:b/>
          <w:sz w:val="20"/>
          <w:szCs w:val="20"/>
        </w:rPr>
      </w:pPr>
      <w:r w:rsidRPr="00F13F9A">
        <w:rPr>
          <w:rFonts w:asciiTheme="minorHAnsi" w:hAnsiTheme="minorHAnsi" w:cs="Arial"/>
          <w:b/>
          <w:sz w:val="20"/>
          <w:szCs w:val="20"/>
        </w:rPr>
        <w:br w:type="page"/>
      </w:r>
    </w:p>
    <w:p w14:paraId="307E3BC1" w14:textId="77777777" w:rsidR="00376596" w:rsidRPr="00F13F9A" w:rsidRDefault="00376596" w:rsidP="00376596">
      <w:pPr>
        <w:spacing w:line="312" w:lineRule="auto"/>
        <w:rPr>
          <w:rFonts w:asciiTheme="minorHAnsi" w:hAnsiTheme="minorHAnsi" w:cs="Arial"/>
          <w:b/>
          <w:sz w:val="20"/>
          <w:szCs w:val="20"/>
        </w:rPr>
      </w:pPr>
      <w:r w:rsidRPr="00F13F9A">
        <w:rPr>
          <w:rFonts w:asciiTheme="minorHAnsi" w:hAnsiTheme="minorHAnsi" w:cs="Arial"/>
          <w:b/>
          <w:sz w:val="20"/>
          <w:szCs w:val="20"/>
        </w:rPr>
        <w:t>Załącznik 2 do Umowy</w:t>
      </w:r>
    </w:p>
    <w:p w14:paraId="75C723B7" w14:textId="77777777" w:rsidR="00376596" w:rsidRPr="00F13F9A" w:rsidRDefault="00376596" w:rsidP="00376596">
      <w:pPr>
        <w:spacing w:line="312" w:lineRule="auto"/>
        <w:rPr>
          <w:rFonts w:asciiTheme="minorHAnsi" w:hAnsiTheme="minorHAnsi" w:cs="Arial"/>
          <w:b/>
          <w:sz w:val="20"/>
          <w:szCs w:val="20"/>
        </w:rPr>
      </w:pPr>
    </w:p>
    <w:p w14:paraId="73B2240E" w14:textId="77777777" w:rsidR="00376596" w:rsidRPr="00F13F9A" w:rsidRDefault="00376596" w:rsidP="00376596">
      <w:pPr>
        <w:pStyle w:val="Default"/>
        <w:spacing w:line="312" w:lineRule="auto"/>
        <w:jc w:val="center"/>
        <w:rPr>
          <w:rFonts w:asciiTheme="minorHAnsi" w:hAnsiTheme="minorHAnsi" w:cs="Arial"/>
          <w:sz w:val="20"/>
          <w:szCs w:val="20"/>
        </w:rPr>
      </w:pPr>
      <w:r w:rsidRPr="00F13F9A">
        <w:rPr>
          <w:rFonts w:asciiTheme="minorHAnsi" w:hAnsiTheme="minorHAnsi" w:cs="Arial"/>
          <w:b/>
          <w:bCs/>
          <w:sz w:val="20"/>
          <w:szCs w:val="20"/>
        </w:rPr>
        <w:t>Wzór Protokołu odbiorczego</w:t>
      </w:r>
    </w:p>
    <w:p w14:paraId="141E219A" w14:textId="77777777" w:rsidR="00376596" w:rsidRPr="00F13F9A" w:rsidRDefault="00376596" w:rsidP="00376596">
      <w:pPr>
        <w:pStyle w:val="Default"/>
        <w:spacing w:line="312" w:lineRule="auto"/>
        <w:rPr>
          <w:rFonts w:asciiTheme="minorHAnsi" w:hAnsiTheme="minorHAnsi" w:cs="Arial"/>
          <w:sz w:val="20"/>
          <w:szCs w:val="20"/>
        </w:rPr>
      </w:pPr>
    </w:p>
    <w:p w14:paraId="62FBD5CD" w14:textId="77777777" w:rsidR="00376596" w:rsidRPr="00F13F9A" w:rsidRDefault="00376596" w:rsidP="00376596">
      <w:pPr>
        <w:pStyle w:val="Default"/>
        <w:spacing w:line="312" w:lineRule="auto"/>
        <w:rPr>
          <w:rFonts w:asciiTheme="minorHAnsi" w:hAnsiTheme="minorHAnsi" w:cs="Arial"/>
          <w:sz w:val="20"/>
          <w:szCs w:val="20"/>
        </w:rPr>
      </w:pPr>
    </w:p>
    <w:p w14:paraId="724616E6" w14:textId="77777777" w:rsidR="00376596" w:rsidRPr="00F13F9A" w:rsidRDefault="00376596" w:rsidP="00376596">
      <w:pPr>
        <w:pStyle w:val="Default"/>
        <w:spacing w:line="312" w:lineRule="auto"/>
        <w:jc w:val="both"/>
        <w:rPr>
          <w:rFonts w:asciiTheme="minorHAnsi" w:hAnsiTheme="minorHAnsi" w:cs="Arial"/>
          <w:sz w:val="20"/>
          <w:szCs w:val="20"/>
        </w:rPr>
      </w:pPr>
      <w:r w:rsidRPr="00F13F9A">
        <w:rPr>
          <w:rFonts w:asciiTheme="minorHAnsi" w:hAnsiTheme="minorHAnsi" w:cs="Arial"/>
          <w:sz w:val="20"/>
          <w:szCs w:val="20"/>
        </w:rPr>
        <w:t>Strony zgodnie oświadczają, że w wykonaniu Umowy nr ……………………………………………. zawartej dnia ………………………….. przez Zamawiającego – ENEA S.A. z siedzibą w Poznaniu z Wykonawcą - ………………………………, Wykonawca wykonał całość prac stanowiących Przedmiotu Umowy:</w:t>
      </w:r>
    </w:p>
    <w:p w14:paraId="05E9784F" w14:textId="77777777" w:rsidR="00376596" w:rsidRPr="00F13F9A" w:rsidRDefault="00376596" w:rsidP="00376596">
      <w:pPr>
        <w:pStyle w:val="Default"/>
        <w:spacing w:line="312" w:lineRule="auto"/>
        <w:rPr>
          <w:rFonts w:asciiTheme="minorHAnsi" w:hAnsiTheme="minorHAnsi" w:cs="Arial"/>
          <w:i/>
          <w:iCs/>
          <w:sz w:val="20"/>
          <w:szCs w:val="20"/>
        </w:rPr>
      </w:pPr>
    </w:p>
    <w:p w14:paraId="68B920D3" w14:textId="77777777" w:rsidR="00376596" w:rsidRPr="00F13F9A" w:rsidRDefault="00376596" w:rsidP="00376596">
      <w:pPr>
        <w:pStyle w:val="Default"/>
        <w:spacing w:line="312" w:lineRule="auto"/>
        <w:rPr>
          <w:rFonts w:asciiTheme="minorHAnsi" w:hAnsiTheme="minorHAnsi" w:cs="Arial"/>
          <w:iCs/>
          <w:sz w:val="20"/>
          <w:szCs w:val="20"/>
        </w:rPr>
      </w:pPr>
      <w:r w:rsidRPr="00F13F9A">
        <w:rPr>
          <w:rFonts w:asciiTheme="minorHAnsi" w:hAnsiTheme="minorHAnsi" w:cs="Arial"/>
          <w:iCs/>
          <w:sz w:val="20"/>
          <w:szCs w:val="20"/>
        </w:rPr>
        <w:t>w związku z powyższym Zamawiający:</w:t>
      </w:r>
    </w:p>
    <w:p w14:paraId="212D2C59" w14:textId="77777777" w:rsidR="00376596" w:rsidRPr="00F13F9A" w:rsidRDefault="00376596" w:rsidP="00376596">
      <w:pPr>
        <w:pStyle w:val="Default"/>
        <w:spacing w:line="312" w:lineRule="auto"/>
        <w:rPr>
          <w:rFonts w:asciiTheme="minorHAnsi" w:hAnsiTheme="minorHAnsi" w:cs="Arial"/>
          <w:iCs/>
          <w:sz w:val="20"/>
          <w:szCs w:val="20"/>
        </w:rPr>
      </w:pPr>
    </w:p>
    <w:p w14:paraId="5D0B292C" w14:textId="77777777" w:rsidR="00376596" w:rsidRPr="00F13F9A" w:rsidRDefault="00376596" w:rsidP="00376596">
      <w:pPr>
        <w:pStyle w:val="Default"/>
        <w:spacing w:line="312" w:lineRule="auto"/>
        <w:rPr>
          <w:rFonts w:asciiTheme="minorHAnsi" w:hAnsiTheme="minorHAnsi" w:cs="Arial"/>
          <w:iCs/>
          <w:sz w:val="20"/>
          <w:szCs w:val="20"/>
        </w:rPr>
      </w:pPr>
      <w:r w:rsidRPr="00F13F9A">
        <w:rPr>
          <w:rFonts w:asciiTheme="minorHAnsi" w:hAnsiTheme="minorHAnsi" w:cs="Arial"/>
          <w:iCs/>
          <w:sz w:val="20"/>
          <w:szCs w:val="20"/>
        </w:rPr>
        <w:t>dokonuje odbioru ……………… prac bez wad / z wadami wskazanymi poniżej i terminem ich usunięcia</w:t>
      </w:r>
    </w:p>
    <w:p w14:paraId="10376AD5" w14:textId="77777777" w:rsidR="00376596" w:rsidRPr="00F13F9A" w:rsidRDefault="00376596" w:rsidP="00376596">
      <w:pPr>
        <w:pStyle w:val="Default"/>
        <w:spacing w:line="312" w:lineRule="auto"/>
        <w:rPr>
          <w:rFonts w:asciiTheme="minorHAnsi" w:hAnsiTheme="minorHAnsi" w:cs="Arial"/>
          <w:sz w:val="20"/>
          <w:szCs w:val="20"/>
        </w:rPr>
      </w:pPr>
      <w:r w:rsidRPr="00F13F9A">
        <w:rPr>
          <w:rFonts w:asciiTheme="minorHAnsi" w:hAnsiTheme="minorHAnsi" w:cs="Arial"/>
          <w:iCs/>
          <w:sz w:val="20"/>
          <w:szCs w:val="20"/>
        </w:rPr>
        <w:t>/odmawia odbioru całości  prac z powodu wad wskazanych poniżej.</w:t>
      </w:r>
    </w:p>
    <w:p w14:paraId="390A2BCC" w14:textId="77777777" w:rsidR="00376596" w:rsidRPr="00F13F9A" w:rsidRDefault="00376596" w:rsidP="00376596">
      <w:pPr>
        <w:pStyle w:val="Default"/>
        <w:spacing w:line="312" w:lineRule="auto"/>
        <w:rPr>
          <w:rFonts w:asciiTheme="minorHAnsi" w:hAnsiTheme="minorHAnsi" w:cs="Arial"/>
          <w:sz w:val="20"/>
          <w:szCs w:val="20"/>
        </w:rPr>
      </w:pPr>
    </w:p>
    <w:p w14:paraId="563EF059" w14:textId="77777777" w:rsidR="00376596" w:rsidRPr="00F13F9A" w:rsidRDefault="00376596" w:rsidP="00376596">
      <w:pPr>
        <w:pStyle w:val="Default"/>
        <w:spacing w:line="312" w:lineRule="auto"/>
        <w:rPr>
          <w:rFonts w:asciiTheme="minorHAnsi" w:hAnsiTheme="minorHAnsi" w:cs="Arial"/>
          <w:sz w:val="20"/>
          <w:szCs w:val="20"/>
        </w:rPr>
      </w:pPr>
    </w:p>
    <w:p w14:paraId="47976BDC" w14:textId="77777777" w:rsidR="00376596" w:rsidRPr="00F13F9A" w:rsidRDefault="00376596" w:rsidP="00376596">
      <w:pPr>
        <w:pStyle w:val="Default"/>
        <w:spacing w:line="312" w:lineRule="auto"/>
        <w:rPr>
          <w:rFonts w:asciiTheme="minorHAnsi" w:hAnsiTheme="minorHAnsi" w:cs="Arial"/>
          <w:sz w:val="20"/>
          <w:szCs w:val="20"/>
        </w:rPr>
      </w:pPr>
      <w:r w:rsidRPr="00F13F9A">
        <w:rPr>
          <w:rFonts w:asciiTheme="minorHAnsi" w:hAnsiTheme="minorHAnsi" w:cs="Arial"/>
          <w:sz w:val="20"/>
          <w:szCs w:val="20"/>
        </w:rPr>
        <w:t>Uwagi: ……………………</w:t>
      </w:r>
    </w:p>
    <w:p w14:paraId="1711B57C" w14:textId="77777777" w:rsidR="00376596" w:rsidRPr="00F13F9A" w:rsidRDefault="00376596" w:rsidP="00376596">
      <w:pPr>
        <w:pStyle w:val="Default"/>
        <w:spacing w:line="312" w:lineRule="auto"/>
        <w:rPr>
          <w:rFonts w:asciiTheme="minorHAnsi" w:hAnsiTheme="minorHAnsi" w:cs="Arial"/>
          <w:sz w:val="20"/>
          <w:szCs w:val="20"/>
        </w:rPr>
      </w:pPr>
    </w:p>
    <w:p w14:paraId="1D6C125E" w14:textId="77777777" w:rsidR="00376596" w:rsidRPr="00F13F9A" w:rsidRDefault="00376596" w:rsidP="00376596">
      <w:pPr>
        <w:pStyle w:val="Default"/>
        <w:spacing w:line="312" w:lineRule="auto"/>
        <w:rPr>
          <w:rFonts w:asciiTheme="minorHAnsi" w:hAnsiTheme="minorHAnsi" w:cs="Arial"/>
          <w:sz w:val="20"/>
          <w:szCs w:val="20"/>
        </w:rPr>
      </w:pPr>
    </w:p>
    <w:p w14:paraId="56095C17" w14:textId="77777777" w:rsidR="00376596" w:rsidRPr="00F13F9A" w:rsidRDefault="00376596" w:rsidP="00376596">
      <w:pPr>
        <w:pStyle w:val="Default"/>
        <w:spacing w:line="312" w:lineRule="auto"/>
        <w:rPr>
          <w:rFonts w:asciiTheme="minorHAnsi" w:hAnsiTheme="minorHAnsi" w:cs="Arial"/>
          <w:sz w:val="20"/>
          <w:szCs w:val="20"/>
        </w:rPr>
      </w:pPr>
    </w:p>
    <w:p w14:paraId="401EC42F" w14:textId="77777777" w:rsidR="00376596" w:rsidRPr="00F13F9A" w:rsidRDefault="00376596" w:rsidP="00376596">
      <w:pPr>
        <w:pStyle w:val="Default"/>
        <w:spacing w:line="312" w:lineRule="auto"/>
        <w:rPr>
          <w:rFonts w:asciiTheme="minorHAnsi" w:hAnsiTheme="minorHAnsi" w:cs="Arial"/>
          <w:sz w:val="20"/>
          <w:szCs w:val="20"/>
        </w:rPr>
      </w:pPr>
    </w:p>
    <w:p w14:paraId="77591324" w14:textId="77777777" w:rsidR="00376596" w:rsidRPr="00F13F9A" w:rsidRDefault="00376596" w:rsidP="00376596">
      <w:pPr>
        <w:pStyle w:val="Default"/>
        <w:spacing w:line="312" w:lineRule="auto"/>
        <w:rPr>
          <w:rFonts w:asciiTheme="minorHAnsi" w:hAnsiTheme="minorHAnsi" w:cs="Arial"/>
          <w:sz w:val="20"/>
          <w:szCs w:val="20"/>
        </w:rPr>
      </w:pPr>
    </w:p>
    <w:p w14:paraId="2F4044A4" w14:textId="77777777" w:rsidR="00376596" w:rsidRPr="00F13F9A" w:rsidRDefault="00376596" w:rsidP="00376596">
      <w:pPr>
        <w:pStyle w:val="Default"/>
        <w:spacing w:line="312" w:lineRule="auto"/>
        <w:rPr>
          <w:rFonts w:asciiTheme="minorHAnsi" w:hAnsiTheme="minorHAnsi" w:cs="Arial"/>
          <w:sz w:val="20"/>
          <w:szCs w:val="20"/>
        </w:rPr>
      </w:pPr>
    </w:p>
    <w:p w14:paraId="4F960518" w14:textId="77777777" w:rsidR="00376596" w:rsidRPr="00F13F9A" w:rsidRDefault="00376596" w:rsidP="00376596">
      <w:pPr>
        <w:pStyle w:val="Default"/>
        <w:spacing w:line="312" w:lineRule="auto"/>
        <w:rPr>
          <w:rFonts w:asciiTheme="minorHAnsi" w:hAnsiTheme="minorHAnsi" w:cs="Arial"/>
          <w:sz w:val="20"/>
          <w:szCs w:val="20"/>
        </w:rPr>
      </w:pPr>
    </w:p>
    <w:p w14:paraId="494E486E" w14:textId="77777777" w:rsidR="00376596" w:rsidRPr="00F13F9A" w:rsidRDefault="00376596" w:rsidP="00376596">
      <w:pPr>
        <w:pStyle w:val="Default"/>
        <w:spacing w:line="312" w:lineRule="auto"/>
        <w:rPr>
          <w:rFonts w:asciiTheme="minorHAnsi" w:hAnsiTheme="minorHAnsi" w:cs="Arial"/>
          <w:sz w:val="20"/>
          <w:szCs w:val="20"/>
        </w:rPr>
      </w:pPr>
    </w:p>
    <w:p w14:paraId="5B3D6E37" w14:textId="77777777" w:rsidR="00376596" w:rsidRPr="00F13F9A" w:rsidRDefault="00376596" w:rsidP="00376596">
      <w:pPr>
        <w:pStyle w:val="Default"/>
        <w:spacing w:line="312" w:lineRule="auto"/>
        <w:rPr>
          <w:rFonts w:asciiTheme="minorHAnsi" w:hAnsiTheme="min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9"/>
        <w:gridCol w:w="4569"/>
      </w:tblGrid>
      <w:tr w:rsidR="00376596" w:rsidRPr="00893CA4" w14:paraId="449498C1" w14:textId="77777777" w:rsidTr="00706FDE">
        <w:trPr>
          <w:trHeight w:val="703"/>
        </w:trPr>
        <w:tc>
          <w:tcPr>
            <w:tcW w:w="4569" w:type="dxa"/>
          </w:tcPr>
          <w:p w14:paraId="5EBA0E0B" w14:textId="77777777" w:rsidR="00376596" w:rsidRPr="00F13F9A" w:rsidRDefault="00376596" w:rsidP="00706FDE">
            <w:pPr>
              <w:pStyle w:val="Default"/>
              <w:spacing w:line="312" w:lineRule="auto"/>
              <w:rPr>
                <w:rFonts w:asciiTheme="minorHAnsi" w:hAnsiTheme="minorHAnsi" w:cs="Arial"/>
                <w:sz w:val="20"/>
                <w:szCs w:val="20"/>
              </w:rPr>
            </w:pPr>
          </w:p>
          <w:p w14:paraId="22B9A293" w14:textId="77777777" w:rsidR="00376596" w:rsidRPr="00F13F9A" w:rsidRDefault="00376596" w:rsidP="00706FDE">
            <w:pPr>
              <w:pStyle w:val="Default"/>
              <w:spacing w:line="312" w:lineRule="auto"/>
              <w:rPr>
                <w:rFonts w:asciiTheme="minorHAnsi" w:hAnsiTheme="minorHAnsi" w:cs="Arial"/>
                <w:sz w:val="20"/>
                <w:szCs w:val="20"/>
              </w:rPr>
            </w:pPr>
            <w:r w:rsidRPr="00F13F9A">
              <w:rPr>
                <w:rFonts w:asciiTheme="minorHAnsi" w:hAnsiTheme="minorHAnsi" w:cs="Arial"/>
                <w:sz w:val="20"/>
                <w:szCs w:val="20"/>
              </w:rPr>
              <w:t xml:space="preserve">Miejsce i data </w:t>
            </w:r>
          </w:p>
          <w:p w14:paraId="469EAE6E" w14:textId="77777777" w:rsidR="00376596" w:rsidRPr="00F13F9A" w:rsidRDefault="00376596" w:rsidP="00706FDE">
            <w:pPr>
              <w:pStyle w:val="Default"/>
              <w:spacing w:line="312" w:lineRule="auto"/>
              <w:rPr>
                <w:rFonts w:asciiTheme="minorHAnsi" w:hAnsiTheme="minorHAnsi" w:cs="Arial"/>
                <w:sz w:val="20"/>
                <w:szCs w:val="20"/>
              </w:rPr>
            </w:pPr>
          </w:p>
          <w:p w14:paraId="5096814F" w14:textId="77777777" w:rsidR="00376596" w:rsidRPr="00F13F9A" w:rsidRDefault="00376596" w:rsidP="00706FDE">
            <w:pPr>
              <w:pStyle w:val="Default"/>
              <w:spacing w:line="312" w:lineRule="auto"/>
              <w:rPr>
                <w:rFonts w:asciiTheme="minorHAnsi" w:hAnsiTheme="minorHAnsi" w:cs="Arial"/>
                <w:sz w:val="20"/>
                <w:szCs w:val="20"/>
              </w:rPr>
            </w:pPr>
          </w:p>
          <w:p w14:paraId="38EB9B40" w14:textId="77777777" w:rsidR="00376596" w:rsidRPr="00F13F9A" w:rsidRDefault="00376596" w:rsidP="00706FDE">
            <w:pPr>
              <w:pStyle w:val="Default"/>
              <w:spacing w:line="312" w:lineRule="auto"/>
              <w:rPr>
                <w:rFonts w:asciiTheme="minorHAnsi" w:hAnsiTheme="minorHAnsi" w:cs="Arial"/>
                <w:sz w:val="20"/>
                <w:szCs w:val="20"/>
              </w:rPr>
            </w:pPr>
            <w:r w:rsidRPr="00F13F9A">
              <w:rPr>
                <w:rFonts w:asciiTheme="minorHAnsi" w:hAnsiTheme="minorHAnsi" w:cs="Arial"/>
                <w:sz w:val="20"/>
                <w:szCs w:val="20"/>
              </w:rPr>
              <w:t xml:space="preserve">.......................................................... </w:t>
            </w:r>
          </w:p>
          <w:p w14:paraId="41AFC123" w14:textId="77777777" w:rsidR="00376596" w:rsidRPr="00F13F9A" w:rsidRDefault="00376596" w:rsidP="00706FDE">
            <w:pPr>
              <w:pStyle w:val="Default"/>
              <w:spacing w:line="312" w:lineRule="auto"/>
              <w:rPr>
                <w:rFonts w:asciiTheme="minorHAnsi" w:hAnsiTheme="minorHAnsi" w:cs="Arial"/>
                <w:sz w:val="20"/>
                <w:szCs w:val="20"/>
              </w:rPr>
            </w:pPr>
          </w:p>
          <w:p w14:paraId="0E914238" w14:textId="77777777" w:rsidR="00376596" w:rsidRPr="00F13F9A" w:rsidRDefault="00376596" w:rsidP="00706FDE">
            <w:pPr>
              <w:pStyle w:val="Default"/>
              <w:spacing w:line="312" w:lineRule="auto"/>
              <w:rPr>
                <w:rFonts w:asciiTheme="minorHAnsi" w:hAnsiTheme="minorHAnsi" w:cs="Arial"/>
                <w:sz w:val="20"/>
                <w:szCs w:val="20"/>
              </w:rPr>
            </w:pPr>
            <w:r w:rsidRPr="00F13F9A">
              <w:rPr>
                <w:rFonts w:asciiTheme="minorHAnsi" w:hAnsiTheme="minorHAnsi" w:cs="Arial"/>
                <w:sz w:val="20"/>
                <w:szCs w:val="20"/>
              </w:rPr>
              <w:t>Koordynator Zamawiającego:</w:t>
            </w:r>
          </w:p>
          <w:p w14:paraId="75A62466" w14:textId="77777777" w:rsidR="00376596" w:rsidRPr="00F13F9A" w:rsidRDefault="00376596" w:rsidP="00706FDE">
            <w:pPr>
              <w:pStyle w:val="Default"/>
              <w:spacing w:line="312" w:lineRule="auto"/>
              <w:rPr>
                <w:rFonts w:asciiTheme="minorHAnsi" w:hAnsiTheme="minorHAnsi" w:cs="Arial"/>
                <w:sz w:val="20"/>
                <w:szCs w:val="20"/>
              </w:rPr>
            </w:pPr>
          </w:p>
          <w:p w14:paraId="01CF56E4" w14:textId="77777777" w:rsidR="00376596" w:rsidRPr="00F13F9A" w:rsidRDefault="00376596" w:rsidP="00706FDE">
            <w:pPr>
              <w:pStyle w:val="Default"/>
              <w:spacing w:line="312" w:lineRule="auto"/>
              <w:rPr>
                <w:rFonts w:asciiTheme="minorHAnsi" w:hAnsiTheme="minorHAnsi" w:cs="Arial"/>
                <w:sz w:val="20"/>
                <w:szCs w:val="20"/>
              </w:rPr>
            </w:pPr>
          </w:p>
          <w:p w14:paraId="0A4529CB" w14:textId="77777777" w:rsidR="00376596" w:rsidRPr="00F13F9A" w:rsidRDefault="00376596" w:rsidP="00706FDE">
            <w:pPr>
              <w:pStyle w:val="Default"/>
              <w:spacing w:line="312" w:lineRule="auto"/>
              <w:rPr>
                <w:rFonts w:asciiTheme="minorHAnsi" w:hAnsiTheme="minorHAnsi" w:cs="Arial"/>
                <w:sz w:val="20"/>
                <w:szCs w:val="20"/>
              </w:rPr>
            </w:pPr>
            <w:r w:rsidRPr="00F13F9A">
              <w:rPr>
                <w:rFonts w:asciiTheme="minorHAnsi" w:hAnsiTheme="minorHAnsi" w:cs="Arial"/>
                <w:sz w:val="20"/>
                <w:szCs w:val="20"/>
              </w:rPr>
              <w:t xml:space="preserve">........................................... </w:t>
            </w:r>
          </w:p>
          <w:p w14:paraId="1A6116BC" w14:textId="77777777" w:rsidR="00376596" w:rsidRPr="00F13F9A" w:rsidRDefault="00376596" w:rsidP="00706FDE">
            <w:pPr>
              <w:pStyle w:val="Default"/>
              <w:spacing w:line="312" w:lineRule="auto"/>
              <w:rPr>
                <w:rFonts w:asciiTheme="minorHAnsi" w:hAnsiTheme="minorHAnsi" w:cs="Arial"/>
                <w:i/>
                <w:sz w:val="20"/>
                <w:szCs w:val="20"/>
              </w:rPr>
            </w:pPr>
            <w:r w:rsidRPr="00F13F9A">
              <w:rPr>
                <w:rFonts w:asciiTheme="minorHAnsi" w:hAnsiTheme="minorHAnsi" w:cs="Arial"/>
                <w:i/>
                <w:sz w:val="20"/>
                <w:szCs w:val="20"/>
              </w:rPr>
              <w:t xml:space="preserve">Podpis </w:t>
            </w:r>
          </w:p>
        </w:tc>
        <w:tc>
          <w:tcPr>
            <w:tcW w:w="4569" w:type="dxa"/>
          </w:tcPr>
          <w:p w14:paraId="19B1E76F" w14:textId="77777777" w:rsidR="00376596" w:rsidRPr="00F13F9A" w:rsidRDefault="00376596" w:rsidP="00706FDE">
            <w:pPr>
              <w:pStyle w:val="Default"/>
              <w:spacing w:line="312" w:lineRule="auto"/>
              <w:rPr>
                <w:rFonts w:asciiTheme="minorHAnsi" w:hAnsiTheme="minorHAnsi" w:cs="Arial"/>
                <w:sz w:val="20"/>
                <w:szCs w:val="20"/>
              </w:rPr>
            </w:pPr>
          </w:p>
          <w:p w14:paraId="590839F1" w14:textId="77777777" w:rsidR="00376596" w:rsidRPr="00F13F9A" w:rsidRDefault="00376596" w:rsidP="00706FDE">
            <w:pPr>
              <w:pStyle w:val="Default"/>
              <w:spacing w:line="312" w:lineRule="auto"/>
              <w:rPr>
                <w:rFonts w:asciiTheme="minorHAnsi" w:hAnsiTheme="minorHAnsi" w:cs="Arial"/>
                <w:sz w:val="20"/>
                <w:szCs w:val="20"/>
              </w:rPr>
            </w:pPr>
          </w:p>
          <w:p w14:paraId="2BA3C5FB" w14:textId="77777777" w:rsidR="00376596" w:rsidRPr="00F13F9A" w:rsidRDefault="00376596" w:rsidP="00706FDE">
            <w:pPr>
              <w:pStyle w:val="Default"/>
              <w:spacing w:line="312" w:lineRule="auto"/>
              <w:rPr>
                <w:rFonts w:asciiTheme="minorHAnsi" w:hAnsiTheme="minorHAnsi" w:cs="Arial"/>
                <w:sz w:val="20"/>
                <w:szCs w:val="20"/>
              </w:rPr>
            </w:pPr>
          </w:p>
          <w:p w14:paraId="44EEEDDF" w14:textId="77777777" w:rsidR="00376596" w:rsidRPr="00F13F9A" w:rsidRDefault="00376596" w:rsidP="00706FDE">
            <w:pPr>
              <w:pStyle w:val="Default"/>
              <w:spacing w:line="312" w:lineRule="auto"/>
              <w:rPr>
                <w:rFonts w:asciiTheme="minorHAnsi" w:hAnsiTheme="minorHAnsi" w:cs="Arial"/>
                <w:sz w:val="20"/>
                <w:szCs w:val="20"/>
              </w:rPr>
            </w:pPr>
          </w:p>
          <w:p w14:paraId="1D286CFD" w14:textId="77777777" w:rsidR="00376596" w:rsidRPr="00F13F9A" w:rsidRDefault="00376596" w:rsidP="00706FDE">
            <w:pPr>
              <w:pStyle w:val="Default"/>
              <w:spacing w:line="312" w:lineRule="auto"/>
              <w:rPr>
                <w:rFonts w:asciiTheme="minorHAnsi" w:hAnsiTheme="minorHAnsi" w:cs="Arial"/>
                <w:sz w:val="20"/>
                <w:szCs w:val="20"/>
              </w:rPr>
            </w:pPr>
          </w:p>
          <w:p w14:paraId="32E9EBBF" w14:textId="77777777" w:rsidR="00376596" w:rsidRPr="00F13F9A" w:rsidRDefault="00376596" w:rsidP="00706FDE">
            <w:pPr>
              <w:pStyle w:val="Default"/>
              <w:spacing w:line="312" w:lineRule="auto"/>
              <w:rPr>
                <w:rFonts w:asciiTheme="minorHAnsi" w:hAnsiTheme="minorHAnsi" w:cs="Arial"/>
                <w:sz w:val="20"/>
                <w:szCs w:val="20"/>
              </w:rPr>
            </w:pPr>
          </w:p>
          <w:p w14:paraId="5305BCF3" w14:textId="77777777" w:rsidR="00376596" w:rsidRPr="00F13F9A" w:rsidRDefault="00376596" w:rsidP="00706FDE">
            <w:pPr>
              <w:pStyle w:val="Default"/>
              <w:spacing w:line="312" w:lineRule="auto"/>
              <w:rPr>
                <w:rFonts w:asciiTheme="minorHAnsi" w:hAnsiTheme="minorHAnsi" w:cs="Arial"/>
                <w:sz w:val="20"/>
                <w:szCs w:val="20"/>
              </w:rPr>
            </w:pPr>
            <w:r w:rsidRPr="00F13F9A">
              <w:rPr>
                <w:rFonts w:asciiTheme="minorHAnsi" w:hAnsiTheme="minorHAnsi" w:cs="Arial"/>
                <w:sz w:val="20"/>
                <w:szCs w:val="20"/>
              </w:rPr>
              <w:t>Wykonawca:</w:t>
            </w:r>
          </w:p>
          <w:p w14:paraId="1E2EA9D2" w14:textId="77777777" w:rsidR="00376596" w:rsidRPr="00F13F9A" w:rsidRDefault="00376596" w:rsidP="00706FDE">
            <w:pPr>
              <w:pStyle w:val="Default"/>
              <w:spacing w:line="312" w:lineRule="auto"/>
              <w:rPr>
                <w:rFonts w:asciiTheme="minorHAnsi" w:hAnsiTheme="minorHAnsi" w:cs="Arial"/>
                <w:sz w:val="20"/>
                <w:szCs w:val="20"/>
              </w:rPr>
            </w:pPr>
          </w:p>
          <w:p w14:paraId="7F359435" w14:textId="77777777" w:rsidR="00376596" w:rsidRPr="00F13F9A" w:rsidRDefault="00376596" w:rsidP="00706FDE">
            <w:pPr>
              <w:pStyle w:val="Default"/>
              <w:spacing w:line="312" w:lineRule="auto"/>
              <w:rPr>
                <w:rFonts w:asciiTheme="minorHAnsi" w:hAnsiTheme="minorHAnsi" w:cs="Arial"/>
                <w:sz w:val="20"/>
                <w:szCs w:val="20"/>
              </w:rPr>
            </w:pPr>
          </w:p>
          <w:p w14:paraId="4583BAED" w14:textId="77777777" w:rsidR="00376596" w:rsidRPr="00F13F9A" w:rsidRDefault="00376596" w:rsidP="00706FDE">
            <w:pPr>
              <w:pStyle w:val="Default"/>
              <w:spacing w:line="312" w:lineRule="auto"/>
              <w:rPr>
                <w:rFonts w:asciiTheme="minorHAnsi" w:hAnsiTheme="minorHAnsi" w:cs="Arial"/>
                <w:sz w:val="20"/>
                <w:szCs w:val="20"/>
              </w:rPr>
            </w:pPr>
            <w:r w:rsidRPr="00F13F9A">
              <w:rPr>
                <w:rFonts w:asciiTheme="minorHAnsi" w:hAnsiTheme="minorHAnsi" w:cs="Arial"/>
                <w:sz w:val="20"/>
                <w:szCs w:val="20"/>
              </w:rPr>
              <w:t>.......................................</w:t>
            </w:r>
          </w:p>
          <w:p w14:paraId="69A6F1BC" w14:textId="77777777" w:rsidR="00376596" w:rsidRPr="00F13F9A" w:rsidRDefault="00376596" w:rsidP="00706FDE">
            <w:pPr>
              <w:pStyle w:val="Default"/>
              <w:spacing w:line="312" w:lineRule="auto"/>
              <w:rPr>
                <w:rFonts w:asciiTheme="minorHAnsi" w:hAnsiTheme="minorHAnsi" w:cs="Arial"/>
                <w:i/>
                <w:sz w:val="20"/>
                <w:szCs w:val="20"/>
              </w:rPr>
            </w:pPr>
            <w:r w:rsidRPr="00F13F9A">
              <w:rPr>
                <w:rFonts w:asciiTheme="minorHAnsi" w:hAnsiTheme="minorHAnsi" w:cs="Arial"/>
                <w:i/>
                <w:sz w:val="20"/>
                <w:szCs w:val="20"/>
              </w:rPr>
              <w:t xml:space="preserve">Podpis </w:t>
            </w:r>
          </w:p>
        </w:tc>
      </w:tr>
    </w:tbl>
    <w:p w14:paraId="13B50DB1" w14:textId="77777777" w:rsidR="00376596" w:rsidRPr="00F13F9A" w:rsidRDefault="00376596" w:rsidP="00376596">
      <w:pPr>
        <w:spacing w:line="312" w:lineRule="auto"/>
        <w:rPr>
          <w:rFonts w:asciiTheme="minorHAnsi" w:hAnsiTheme="minorHAnsi" w:cs="Arial"/>
          <w:b/>
          <w:sz w:val="20"/>
          <w:szCs w:val="20"/>
        </w:rPr>
      </w:pPr>
    </w:p>
    <w:p w14:paraId="23DAF028" w14:textId="77777777" w:rsidR="00376596" w:rsidRPr="00F13F9A" w:rsidRDefault="00376596" w:rsidP="00376596">
      <w:pPr>
        <w:spacing w:line="312" w:lineRule="auto"/>
        <w:rPr>
          <w:rFonts w:asciiTheme="minorHAnsi" w:hAnsiTheme="minorHAnsi" w:cs="Arial"/>
          <w:b/>
          <w:sz w:val="20"/>
          <w:szCs w:val="20"/>
        </w:rPr>
      </w:pPr>
    </w:p>
    <w:p w14:paraId="213BF27E" w14:textId="77777777" w:rsidR="00376596" w:rsidRPr="00F13F9A" w:rsidRDefault="00376596" w:rsidP="00376596">
      <w:pPr>
        <w:spacing w:before="0" w:after="160" w:line="259" w:lineRule="auto"/>
        <w:jc w:val="left"/>
        <w:rPr>
          <w:rFonts w:asciiTheme="minorHAnsi" w:hAnsiTheme="minorHAnsi" w:cs="Arial"/>
          <w:b/>
          <w:sz w:val="20"/>
          <w:szCs w:val="20"/>
        </w:rPr>
      </w:pPr>
      <w:r w:rsidRPr="00F13F9A">
        <w:rPr>
          <w:rFonts w:asciiTheme="minorHAnsi" w:hAnsiTheme="minorHAnsi" w:cs="Arial"/>
          <w:b/>
          <w:sz w:val="20"/>
          <w:szCs w:val="20"/>
        </w:rPr>
        <w:br w:type="page"/>
      </w:r>
    </w:p>
    <w:p w14:paraId="7223C81D" w14:textId="77777777" w:rsidR="00893CA4" w:rsidRPr="0000259C" w:rsidRDefault="00893CA4" w:rsidP="00893CA4">
      <w:pPr>
        <w:spacing w:line="312" w:lineRule="auto"/>
        <w:rPr>
          <w:rFonts w:asciiTheme="minorHAnsi" w:hAnsiTheme="minorHAnsi" w:cstheme="minorHAnsi"/>
          <w:b/>
          <w:sz w:val="20"/>
          <w:szCs w:val="20"/>
        </w:rPr>
      </w:pPr>
      <w:r w:rsidRPr="0000259C">
        <w:rPr>
          <w:rFonts w:asciiTheme="minorHAnsi" w:hAnsiTheme="minorHAnsi" w:cstheme="minorHAnsi"/>
          <w:b/>
          <w:sz w:val="20"/>
          <w:szCs w:val="20"/>
        </w:rPr>
        <w:t>Załącznik 3 do Umowy</w:t>
      </w:r>
    </w:p>
    <w:p w14:paraId="61C0FBA4" w14:textId="77777777" w:rsidR="00893CA4" w:rsidRPr="0000259C" w:rsidRDefault="00893CA4" w:rsidP="00893CA4">
      <w:pPr>
        <w:spacing w:line="312" w:lineRule="auto"/>
        <w:rPr>
          <w:rFonts w:asciiTheme="minorHAnsi" w:hAnsiTheme="minorHAnsi" w:cstheme="minorHAnsi"/>
          <w:b/>
          <w:sz w:val="20"/>
          <w:szCs w:val="20"/>
        </w:rPr>
      </w:pPr>
    </w:p>
    <w:p w14:paraId="4382AD34" w14:textId="77777777" w:rsidR="00893CA4" w:rsidRPr="00E7793E" w:rsidRDefault="00893CA4" w:rsidP="00893CA4">
      <w:pPr>
        <w:pStyle w:val="Default"/>
        <w:spacing w:line="312" w:lineRule="auto"/>
        <w:jc w:val="center"/>
        <w:rPr>
          <w:rFonts w:asciiTheme="minorHAnsi" w:hAnsiTheme="minorHAnsi" w:cstheme="minorHAnsi"/>
          <w:sz w:val="20"/>
          <w:szCs w:val="20"/>
        </w:rPr>
      </w:pPr>
      <w:r w:rsidRPr="00E7793E">
        <w:rPr>
          <w:rFonts w:asciiTheme="minorHAnsi" w:hAnsiTheme="minorHAnsi" w:cstheme="minorHAnsi"/>
          <w:b/>
          <w:bCs/>
          <w:sz w:val="20"/>
          <w:szCs w:val="20"/>
        </w:rPr>
        <w:t>Skład Zespołu Wykonawcy</w:t>
      </w:r>
    </w:p>
    <w:p w14:paraId="073B6994" w14:textId="77777777" w:rsidR="00893CA4" w:rsidRPr="00104F83" w:rsidRDefault="00893CA4" w:rsidP="00893CA4">
      <w:pPr>
        <w:pStyle w:val="Default"/>
        <w:spacing w:line="312" w:lineRule="auto"/>
        <w:rPr>
          <w:rFonts w:asciiTheme="minorHAnsi" w:hAnsiTheme="minorHAnsi" w:cstheme="minorHAnsi"/>
          <w:sz w:val="20"/>
          <w:szCs w:val="20"/>
        </w:rPr>
      </w:pPr>
    </w:p>
    <w:p w14:paraId="0D4E0366" w14:textId="77777777" w:rsidR="00893CA4" w:rsidRPr="00C40B79" w:rsidRDefault="00893CA4" w:rsidP="00893CA4">
      <w:pPr>
        <w:pStyle w:val="Default"/>
        <w:spacing w:line="312" w:lineRule="auto"/>
        <w:jc w:val="both"/>
        <w:rPr>
          <w:rFonts w:asciiTheme="minorHAnsi" w:hAnsiTheme="minorHAnsi" w:cstheme="minorHAnsi"/>
          <w:sz w:val="20"/>
          <w:szCs w:val="20"/>
        </w:rPr>
      </w:pPr>
      <w:r w:rsidRPr="00C40B79">
        <w:rPr>
          <w:rFonts w:asciiTheme="minorHAnsi" w:hAnsiTheme="minorHAnsi" w:cstheme="minorHAnsi"/>
          <w:sz w:val="20"/>
        </w:rPr>
        <w:t>Prace po stronie Wykonawcy realizować będzie zespół złożony z następujących osób:</w:t>
      </w:r>
    </w:p>
    <w:p w14:paraId="04E50F1D" w14:textId="77777777" w:rsidR="00893CA4" w:rsidRPr="00C40B79" w:rsidRDefault="00893CA4" w:rsidP="00893CA4">
      <w:pPr>
        <w:pStyle w:val="Default"/>
        <w:numPr>
          <w:ilvl w:val="0"/>
          <w:numId w:val="135"/>
        </w:numPr>
        <w:spacing w:before="120" w:line="312" w:lineRule="auto"/>
        <w:ind w:left="357" w:hanging="357"/>
        <w:jc w:val="both"/>
        <w:rPr>
          <w:rFonts w:asciiTheme="minorHAnsi" w:hAnsiTheme="minorHAnsi" w:cstheme="minorHAnsi"/>
          <w:sz w:val="20"/>
          <w:szCs w:val="20"/>
        </w:rPr>
      </w:pPr>
      <w:r w:rsidRPr="00C40B79">
        <w:rPr>
          <w:rFonts w:asciiTheme="minorHAnsi" w:hAnsiTheme="minorHAnsi" w:cstheme="minorHAnsi"/>
          <w:sz w:val="20"/>
          <w:szCs w:val="20"/>
        </w:rPr>
        <w:t>…</w:t>
      </w:r>
    </w:p>
    <w:p w14:paraId="628181B5" w14:textId="77777777" w:rsidR="00893CA4" w:rsidRPr="00382BE8" w:rsidRDefault="00893CA4" w:rsidP="00893CA4">
      <w:pPr>
        <w:pStyle w:val="Default"/>
        <w:numPr>
          <w:ilvl w:val="0"/>
          <w:numId w:val="135"/>
        </w:numPr>
        <w:spacing w:before="120" w:line="312" w:lineRule="auto"/>
        <w:ind w:left="357" w:hanging="357"/>
        <w:jc w:val="both"/>
        <w:rPr>
          <w:rFonts w:asciiTheme="minorHAnsi" w:hAnsiTheme="minorHAnsi" w:cstheme="minorHAnsi"/>
          <w:sz w:val="20"/>
          <w:szCs w:val="20"/>
        </w:rPr>
      </w:pPr>
      <w:r w:rsidRPr="00351755">
        <w:rPr>
          <w:rFonts w:asciiTheme="minorHAnsi" w:hAnsiTheme="minorHAnsi" w:cstheme="minorHAnsi"/>
          <w:sz w:val="20"/>
          <w:szCs w:val="20"/>
        </w:rPr>
        <w:t>…</w:t>
      </w:r>
    </w:p>
    <w:p w14:paraId="1D59E31C" w14:textId="77777777" w:rsidR="00893CA4" w:rsidRPr="00382BE8" w:rsidRDefault="00893CA4" w:rsidP="00893CA4">
      <w:pPr>
        <w:pStyle w:val="Default"/>
        <w:numPr>
          <w:ilvl w:val="0"/>
          <w:numId w:val="135"/>
        </w:numPr>
        <w:spacing w:before="120" w:line="312" w:lineRule="auto"/>
        <w:ind w:left="357" w:hanging="357"/>
        <w:jc w:val="both"/>
        <w:rPr>
          <w:rFonts w:asciiTheme="minorHAnsi" w:hAnsiTheme="minorHAnsi" w:cstheme="minorHAnsi"/>
          <w:sz w:val="20"/>
          <w:szCs w:val="20"/>
        </w:rPr>
      </w:pPr>
      <w:r w:rsidRPr="00382BE8">
        <w:rPr>
          <w:rFonts w:asciiTheme="minorHAnsi" w:hAnsiTheme="minorHAnsi" w:cstheme="minorHAnsi"/>
          <w:sz w:val="20"/>
          <w:szCs w:val="20"/>
        </w:rPr>
        <w:t>…</w:t>
      </w:r>
    </w:p>
    <w:p w14:paraId="1C6A614C" w14:textId="77777777" w:rsidR="00893CA4" w:rsidRPr="00003D43" w:rsidRDefault="00893CA4" w:rsidP="00893CA4">
      <w:pPr>
        <w:pStyle w:val="Default"/>
        <w:numPr>
          <w:ilvl w:val="0"/>
          <w:numId w:val="135"/>
        </w:numPr>
        <w:spacing w:before="120" w:line="312" w:lineRule="auto"/>
        <w:ind w:left="357" w:hanging="357"/>
        <w:jc w:val="both"/>
        <w:rPr>
          <w:rFonts w:asciiTheme="minorHAnsi" w:hAnsiTheme="minorHAnsi" w:cstheme="minorHAnsi"/>
          <w:sz w:val="20"/>
          <w:szCs w:val="20"/>
        </w:rPr>
      </w:pPr>
      <w:r w:rsidRPr="00003D43">
        <w:rPr>
          <w:rFonts w:asciiTheme="minorHAnsi" w:hAnsiTheme="minorHAnsi" w:cstheme="minorHAnsi"/>
          <w:sz w:val="20"/>
          <w:szCs w:val="20"/>
        </w:rPr>
        <w:t>…</w:t>
      </w:r>
    </w:p>
    <w:p w14:paraId="382355F6" w14:textId="77777777" w:rsidR="00893CA4" w:rsidRPr="00003D43" w:rsidRDefault="00893CA4" w:rsidP="00893CA4">
      <w:pPr>
        <w:pStyle w:val="Default"/>
        <w:numPr>
          <w:ilvl w:val="0"/>
          <w:numId w:val="135"/>
        </w:numPr>
        <w:spacing w:before="120" w:line="312" w:lineRule="auto"/>
        <w:ind w:left="357" w:hanging="357"/>
        <w:jc w:val="both"/>
        <w:rPr>
          <w:rFonts w:asciiTheme="minorHAnsi" w:hAnsiTheme="minorHAnsi" w:cstheme="minorHAnsi"/>
          <w:sz w:val="20"/>
          <w:szCs w:val="20"/>
        </w:rPr>
      </w:pPr>
      <w:r w:rsidRPr="00003D43">
        <w:rPr>
          <w:rFonts w:asciiTheme="minorHAnsi" w:hAnsiTheme="minorHAnsi" w:cstheme="minorHAnsi"/>
          <w:sz w:val="20"/>
          <w:szCs w:val="20"/>
        </w:rPr>
        <w:t>…</w:t>
      </w:r>
    </w:p>
    <w:p w14:paraId="3EA57E6E" w14:textId="77777777" w:rsidR="00893CA4" w:rsidRPr="00680C48" w:rsidRDefault="00893CA4" w:rsidP="00893CA4">
      <w:pPr>
        <w:spacing w:line="312" w:lineRule="auto"/>
        <w:rPr>
          <w:rFonts w:asciiTheme="minorHAnsi" w:hAnsiTheme="minorHAnsi" w:cstheme="minorHAnsi"/>
          <w:b/>
          <w:sz w:val="20"/>
          <w:szCs w:val="20"/>
        </w:rPr>
      </w:pPr>
    </w:p>
    <w:p w14:paraId="6DF02769" w14:textId="77777777" w:rsidR="00893CA4" w:rsidRPr="005515BD" w:rsidRDefault="00893CA4" w:rsidP="00893CA4">
      <w:pPr>
        <w:spacing w:before="0" w:after="160" w:line="259" w:lineRule="auto"/>
        <w:jc w:val="left"/>
        <w:rPr>
          <w:rFonts w:asciiTheme="minorHAnsi" w:hAnsiTheme="minorHAnsi" w:cstheme="minorHAnsi"/>
          <w:b/>
          <w:sz w:val="20"/>
          <w:szCs w:val="20"/>
        </w:rPr>
      </w:pPr>
      <w:r w:rsidRPr="005515BD">
        <w:rPr>
          <w:rFonts w:asciiTheme="minorHAnsi" w:hAnsiTheme="minorHAnsi" w:cstheme="minorHAnsi"/>
          <w:b/>
          <w:sz w:val="20"/>
          <w:szCs w:val="20"/>
        </w:rPr>
        <w:br w:type="page"/>
      </w:r>
    </w:p>
    <w:p w14:paraId="522E7779" w14:textId="59D969C9" w:rsidR="000C764D" w:rsidRPr="005515BD" w:rsidRDefault="009E6382" w:rsidP="000C764D">
      <w:pPr>
        <w:spacing w:line="312" w:lineRule="auto"/>
        <w:rPr>
          <w:rFonts w:asciiTheme="minorHAnsi" w:hAnsiTheme="minorHAnsi" w:cstheme="minorHAnsi"/>
          <w:b/>
          <w:sz w:val="20"/>
          <w:szCs w:val="20"/>
        </w:rPr>
      </w:pPr>
      <w:r>
        <w:rPr>
          <w:rFonts w:asciiTheme="minorHAnsi" w:hAnsiTheme="minorHAnsi" w:cstheme="minorHAnsi"/>
          <w:b/>
          <w:sz w:val="20"/>
          <w:szCs w:val="20"/>
        </w:rPr>
        <w:t>Załącznik nr 4</w:t>
      </w:r>
      <w:r w:rsidR="000C764D" w:rsidRPr="005515BD">
        <w:rPr>
          <w:rFonts w:asciiTheme="minorHAnsi" w:hAnsiTheme="minorHAnsi" w:cstheme="minorHAnsi"/>
          <w:b/>
          <w:sz w:val="20"/>
          <w:szCs w:val="20"/>
        </w:rPr>
        <w:t xml:space="preserve"> do Umowy</w:t>
      </w:r>
    </w:p>
    <w:p w14:paraId="4C87E362" w14:textId="3D87811B" w:rsidR="000C764D" w:rsidRPr="000C764D" w:rsidRDefault="000C764D" w:rsidP="007B2050">
      <w:pPr>
        <w:spacing w:line="312" w:lineRule="auto"/>
        <w:jc w:val="center"/>
        <w:rPr>
          <w:rFonts w:asciiTheme="minorHAnsi" w:hAnsiTheme="minorHAnsi" w:cstheme="minorHAnsi"/>
          <w:b/>
          <w:sz w:val="20"/>
          <w:szCs w:val="20"/>
        </w:rPr>
      </w:pPr>
      <w:r w:rsidRPr="007B2050">
        <w:rPr>
          <w:rFonts w:asciiTheme="minorHAnsi" w:hAnsiTheme="minorHAnsi" w:cstheme="minorHAnsi"/>
          <w:b/>
          <w:sz w:val="20"/>
          <w:szCs w:val="20"/>
        </w:rPr>
        <w:t xml:space="preserve">Lista informacji </w:t>
      </w:r>
      <w:r w:rsidR="0040482F">
        <w:rPr>
          <w:rFonts w:asciiTheme="minorHAnsi" w:hAnsiTheme="minorHAnsi" w:cstheme="minorHAnsi"/>
          <w:b/>
          <w:sz w:val="20"/>
          <w:szCs w:val="20"/>
        </w:rPr>
        <w:t>i</w:t>
      </w:r>
      <w:r w:rsidRPr="007B2050">
        <w:rPr>
          <w:rFonts w:asciiTheme="minorHAnsi" w:hAnsiTheme="minorHAnsi" w:cstheme="minorHAnsi"/>
          <w:b/>
          <w:sz w:val="20"/>
          <w:szCs w:val="20"/>
        </w:rPr>
        <w:t xml:space="preserve"> dokumentów</w:t>
      </w:r>
      <w:r w:rsidR="0040482F">
        <w:rPr>
          <w:rFonts w:asciiTheme="minorHAnsi" w:hAnsiTheme="minorHAnsi" w:cstheme="minorHAnsi"/>
          <w:b/>
          <w:sz w:val="20"/>
          <w:szCs w:val="20"/>
        </w:rPr>
        <w:t xml:space="preserve"> z oznaczeniem tych</w:t>
      </w:r>
      <w:r w:rsidRPr="007B2050">
        <w:rPr>
          <w:rFonts w:asciiTheme="minorHAnsi" w:hAnsiTheme="minorHAnsi" w:cstheme="minorHAnsi"/>
          <w:b/>
          <w:sz w:val="20"/>
          <w:szCs w:val="20"/>
        </w:rPr>
        <w:t xml:space="preserve">, które Zamawiający </w:t>
      </w:r>
      <w:r w:rsidR="0040482F">
        <w:rPr>
          <w:rFonts w:asciiTheme="minorHAnsi" w:hAnsiTheme="minorHAnsi" w:cstheme="minorHAnsi"/>
          <w:b/>
          <w:sz w:val="20"/>
          <w:szCs w:val="20"/>
        </w:rPr>
        <w:t xml:space="preserve">będzie mógł </w:t>
      </w:r>
      <w:r w:rsidRPr="007B2050">
        <w:rPr>
          <w:rFonts w:asciiTheme="minorHAnsi" w:hAnsiTheme="minorHAnsi" w:cstheme="minorHAnsi"/>
          <w:b/>
          <w:sz w:val="20"/>
          <w:szCs w:val="20"/>
        </w:rPr>
        <w:t>udostępni</w:t>
      </w:r>
      <w:r w:rsidR="0040482F">
        <w:rPr>
          <w:rFonts w:asciiTheme="minorHAnsi" w:hAnsiTheme="minorHAnsi" w:cstheme="minorHAnsi"/>
          <w:b/>
          <w:sz w:val="20"/>
          <w:szCs w:val="20"/>
        </w:rPr>
        <w:t>ć</w:t>
      </w:r>
      <w:r w:rsidRPr="007B2050">
        <w:rPr>
          <w:rFonts w:asciiTheme="minorHAnsi" w:hAnsiTheme="minorHAnsi" w:cstheme="minorHAnsi"/>
          <w:b/>
          <w:sz w:val="20"/>
          <w:szCs w:val="20"/>
        </w:rPr>
        <w:t xml:space="preserve"> Wykonawcy</w:t>
      </w:r>
    </w:p>
    <w:p w14:paraId="7CC0C859" w14:textId="77777777" w:rsidR="000C764D" w:rsidRDefault="000C764D" w:rsidP="00893CA4">
      <w:pPr>
        <w:spacing w:line="312" w:lineRule="auto"/>
        <w:rPr>
          <w:rFonts w:asciiTheme="minorHAnsi" w:hAnsiTheme="minorHAnsi" w:cstheme="minorHAnsi"/>
          <w:b/>
          <w:sz w:val="20"/>
          <w:szCs w:val="20"/>
        </w:rPr>
      </w:pPr>
    </w:p>
    <w:p w14:paraId="33A41721" w14:textId="77777777" w:rsidR="000C764D" w:rsidRDefault="000C764D" w:rsidP="00893CA4">
      <w:pPr>
        <w:spacing w:line="312" w:lineRule="auto"/>
        <w:rPr>
          <w:rFonts w:asciiTheme="minorHAnsi" w:hAnsiTheme="minorHAnsi" w:cstheme="minorHAnsi"/>
          <w:b/>
          <w:sz w:val="20"/>
          <w:szCs w:val="20"/>
        </w:rPr>
      </w:pPr>
    </w:p>
    <w:p w14:paraId="3124E51A" w14:textId="722940B3" w:rsidR="00893CA4" w:rsidRPr="005515BD" w:rsidRDefault="00893CA4" w:rsidP="00893CA4">
      <w:pPr>
        <w:spacing w:line="312" w:lineRule="auto"/>
        <w:rPr>
          <w:rFonts w:asciiTheme="minorHAnsi" w:hAnsiTheme="minorHAnsi" w:cstheme="minorHAnsi"/>
          <w:b/>
          <w:sz w:val="20"/>
          <w:szCs w:val="20"/>
        </w:rPr>
      </w:pPr>
      <w:r w:rsidRPr="005515BD">
        <w:rPr>
          <w:rFonts w:asciiTheme="minorHAnsi" w:hAnsiTheme="minorHAnsi" w:cstheme="minorHAnsi"/>
          <w:b/>
          <w:sz w:val="20"/>
          <w:szCs w:val="20"/>
        </w:rPr>
        <w:t xml:space="preserve">Załącznik nr </w:t>
      </w:r>
      <w:r w:rsidR="002326DA" w:rsidRPr="005515BD">
        <w:rPr>
          <w:rFonts w:asciiTheme="minorHAnsi" w:hAnsiTheme="minorHAnsi" w:cstheme="minorHAnsi"/>
          <w:b/>
          <w:sz w:val="20"/>
          <w:szCs w:val="20"/>
        </w:rPr>
        <w:t>5</w:t>
      </w:r>
      <w:r w:rsidRPr="005515BD">
        <w:rPr>
          <w:rFonts w:asciiTheme="minorHAnsi" w:hAnsiTheme="minorHAnsi" w:cstheme="minorHAnsi"/>
          <w:b/>
          <w:sz w:val="20"/>
          <w:szCs w:val="20"/>
        </w:rPr>
        <w:t xml:space="preserve"> do Umowy</w:t>
      </w:r>
    </w:p>
    <w:p w14:paraId="6F75D6F5" w14:textId="77777777" w:rsidR="00893CA4" w:rsidRPr="005515BD" w:rsidRDefault="00893CA4" w:rsidP="00893CA4">
      <w:pPr>
        <w:spacing w:line="312" w:lineRule="auto"/>
        <w:rPr>
          <w:rFonts w:asciiTheme="minorHAnsi" w:hAnsiTheme="minorHAnsi" w:cstheme="minorHAnsi"/>
          <w:sz w:val="20"/>
          <w:szCs w:val="20"/>
        </w:rPr>
      </w:pPr>
      <w:r w:rsidRPr="005515BD">
        <w:rPr>
          <w:rFonts w:asciiTheme="minorHAnsi" w:hAnsiTheme="minorHAnsi" w:cstheme="minorHAnsi"/>
          <w:sz w:val="20"/>
          <w:szCs w:val="20"/>
        </w:rPr>
        <w:t xml:space="preserve"> </w:t>
      </w:r>
    </w:p>
    <w:p w14:paraId="16C45DE8" w14:textId="77777777" w:rsidR="00893CA4" w:rsidRPr="001E6E5F" w:rsidRDefault="00893CA4" w:rsidP="00893CA4">
      <w:pPr>
        <w:spacing w:after="60" w:line="280" w:lineRule="exact"/>
        <w:jc w:val="center"/>
        <w:rPr>
          <w:rFonts w:asciiTheme="minorHAnsi" w:hAnsiTheme="minorHAnsi" w:cstheme="minorHAnsi"/>
          <w:b/>
          <w:sz w:val="20"/>
          <w:szCs w:val="20"/>
        </w:rPr>
      </w:pPr>
      <w:r w:rsidRPr="001E6E5F">
        <w:rPr>
          <w:rFonts w:asciiTheme="minorHAnsi" w:hAnsiTheme="minorHAnsi" w:cstheme="minorHAnsi"/>
          <w:b/>
          <w:sz w:val="20"/>
          <w:szCs w:val="20"/>
        </w:rPr>
        <w:t>UMOWA POWIERZENIA PRZETWARZANIA DANYCH OSOBOWYCH</w:t>
      </w:r>
    </w:p>
    <w:p w14:paraId="06534C26" w14:textId="77777777" w:rsidR="00893CA4" w:rsidRPr="00601318" w:rsidRDefault="00893CA4" w:rsidP="00893CA4">
      <w:pPr>
        <w:spacing w:after="60" w:line="280" w:lineRule="exact"/>
        <w:jc w:val="center"/>
        <w:rPr>
          <w:rFonts w:asciiTheme="minorHAnsi" w:hAnsiTheme="minorHAnsi" w:cstheme="minorHAnsi"/>
          <w:b/>
          <w:sz w:val="20"/>
          <w:szCs w:val="20"/>
        </w:rPr>
      </w:pPr>
      <w:r w:rsidRPr="00601318">
        <w:rPr>
          <w:rFonts w:asciiTheme="minorHAnsi" w:hAnsiTheme="minorHAnsi" w:cstheme="minorHAnsi"/>
          <w:sz w:val="20"/>
          <w:szCs w:val="20"/>
        </w:rPr>
        <w:t xml:space="preserve">(dalej jako: </w:t>
      </w:r>
      <w:r w:rsidRPr="00601318">
        <w:rPr>
          <w:rFonts w:asciiTheme="minorHAnsi" w:hAnsiTheme="minorHAnsi" w:cstheme="minorHAnsi"/>
          <w:b/>
          <w:sz w:val="20"/>
          <w:szCs w:val="20"/>
        </w:rPr>
        <w:t>„Umowa powierzenia”</w:t>
      </w:r>
      <w:r w:rsidRPr="00601318">
        <w:rPr>
          <w:rFonts w:asciiTheme="minorHAnsi" w:hAnsiTheme="minorHAnsi" w:cstheme="minorHAnsi"/>
          <w:sz w:val="20"/>
          <w:szCs w:val="20"/>
        </w:rPr>
        <w:t>)</w:t>
      </w:r>
    </w:p>
    <w:p w14:paraId="449D107E" w14:textId="77777777" w:rsidR="00893CA4" w:rsidRPr="00601318" w:rsidRDefault="00893CA4" w:rsidP="00893CA4">
      <w:pPr>
        <w:spacing w:after="60" w:line="280" w:lineRule="exact"/>
        <w:jc w:val="center"/>
        <w:rPr>
          <w:rFonts w:asciiTheme="minorHAnsi" w:hAnsiTheme="minorHAnsi" w:cstheme="minorHAnsi"/>
          <w:sz w:val="20"/>
          <w:szCs w:val="20"/>
        </w:rPr>
      </w:pPr>
      <w:r w:rsidRPr="00601318">
        <w:rPr>
          <w:rFonts w:asciiTheme="minorHAnsi" w:hAnsiTheme="minorHAnsi" w:cstheme="minorHAnsi"/>
          <w:sz w:val="20"/>
          <w:szCs w:val="20"/>
        </w:rPr>
        <w:t>zawarta w ______ dnia _____ pomiędzy:</w:t>
      </w:r>
    </w:p>
    <w:p w14:paraId="588E7E93" w14:textId="77777777" w:rsidR="00893CA4" w:rsidRPr="00601318" w:rsidRDefault="00893CA4" w:rsidP="00893CA4">
      <w:pPr>
        <w:spacing w:after="60" w:line="280" w:lineRule="exact"/>
        <w:jc w:val="center"/>
        <w:rPr>
          <w:rFonts w:asciiTheme="minorHAnsi" w:hAnsiTheme="minorHAnsi" w:cstheme="minorHAnsi"/>
          <w:sz w:val="20"/>
          <w:szCs w:val="20"/>
        </w:rPr>
      </w:pPr>
    </w:p>
    <w:p w14:paraId="6D9AAE35"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
          <w:sz w:val="20"/>
        </w:rPr>
        <w:t xml:space="preserve">ENEA </w:t>
      </w:r>
      <w:r w:rsidRPr="00601318">
        <w:rPr>
          <w:rFonts w:asciiTheme="minorHAnsi" w:hAnsiTheme="minorHAnsi" w:cstheme="minorHAnsi"/>
          <w:b/>
          <w:bCs/>
          <w:sz w:val="20"/>
          <w:szCs w:val="20"/>
        </w:rPr>
        <w:t>S.A.,</w:t>
      </w:r>
      <w:r w:rsidRPr="00601318">
        <w:rPr>
          <w:rFonts w:asciiTheme="minorHAnsi" w:hAnsiTheme="minorHAnsi" w:cstheme="minorHAnsi"/>
          <w:bCs/>
          <w:sz w:val="20"/>
          <w:szCs w:val="20"/>
        </w:rPr>
        <w:t xml:space="preserve"> z siedzibą Poznaniu, przy ul. Góreckiej 1, 60 - 201 Poznań, wpisaną do rejestru przedsiębiorców w Sądzie Rejonowym Poznań – Nowe Miasto i Wilda w Poznaniu,</w:t>
      </w:r>
    </w:p>
    <w:p w14:paraId="621A1B2B"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Cs/>
          <w:sz w:val="20"/>
          <w:szCs w:val="20"/>
        </w:rPr>
        <w:t xml:space="preserve">VIII Wydział Gospodarczy Krajowego Rejestru Sądowego nr KRS: 0000012483, </w:t>
      </w:r>
    </w:p>
    <w:p w14:paraId="1E911A76"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Cs/>
          <w:sz w:val="20"/>
          <w:szCs w:val="20"/>
        </w:rPr>
        <w:t xml:space="preserve">NIP: 777-00-20-640, REGON: 630139960, </w:t>
      </w:r>
    </w:p>
    <w:p w14:paraId="3FB0F28A"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Cs/>
          <w:sz w:val="20"/>
          <w:szCs w:val="20"/>
        </w:rPr>
        <w:t xml:space="preserve">kapitał zakładowy: 441 442 578 PLN i kapitał wpłacony: 441 442 578 PLN, </w:t>
      </w:r>
    </w:p>
    <w:p w14:paraId="02557187"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Cs/>
          <w:sz w:val="20"/>
          <w:szCs w:val="20"/>
        </w:rPr>
        <w:t>reprezentowaną przez:</w:t>
      </w:r>
    </w:p>
    <w:p w14:paraId="22F0EFE8"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Cs/>
          <w:sz w:val="20"/>
          <w:szCs w:val="20"/>
        </w:rPr>
        <w:t>…………………………………………………………………………………………………….</w:t>
      </w:r>
    </w:p>
    <w:p w14:paraId="1030630A" w14:textId="77777777" w:rsidR="00893CA4" w:rsidRPr="00601318" w:rsidRDefault="00893CA4" w:rsidP="00893CA4">
      <w:pPr>
        <w:keepNext/>
        <w:spacing w:after="120"/>
        <w:ind w:left="426"/>
        <w:rPr>
          <w:rFonts w:asciiTheme="minorHAnsi" w:hAnsiTheme="minorHAnsi" w:cstheme="minorHAnsi"/>
          <w:sz w:val="20"/>
          <w:szCs w:val="20"/>
        </w:rPr>
      </w:pPr>
      <w:r w:rsidRPr="00601318">
        <w:rPr>
          <w:rFonts w:asciiTheme="minorHAnsi" w:hAnsiTheme="minorHAnsi" w:cstheme="minorHAnsi"/>
          <w:sz w:val="20"/>
          <w:szCs w:val="20"/>
        </w:rPr>
        <w:t>…………………………………………………………………………………………………….</w:t>
      </w:r>
    </w:p>
    <w:p w14:paraId="2B543340" w14:textId="77777777" w:rsidR="00893CA4" w:rsidRPr="00601318" w:rsidRDefault="00893CA4" w:rsidP="00893CA4">
      <w:pPr>
        <w:spacing w:after="120"/>
        <w:ind w:left="426"/>
        <w:rPr>
          <w:rFonts w:asciiTheme="minorHAnsi" w:hAnsiTheme="minorHAnsi" w:cstheme="minorHAnsi"/>
          <w:sz w:val="20"/>
          <w:szCs w:val="20"/>
        </w:rPr>
      </w:pPr>
      <w:r w:rsidRPr="00601318">
        <w:rPr>
          <w:rFonts w:asciiTheme="minorHAnsi" w:hAnsiTheme="minorHAnsi" w:cstheme="minorHAnsi"/>
          <w:sz w:val="20"/>
          <w:szCs w:val="20"/>
        </w:rPr>
        <w:t>zwaną dalej: „</w:t>
      </w:r>
      <w:r w:rsidRPr="00601318">
        <w:rPr>
          <w:rFonts w:asciiTheme="minorHAnsi" w:hAnsiTheme="minorHAnsi" w:cstheme="minorHAnsi"/>
          <w:b/>
          <w:sz w:val="20"/>
          <w:szCs w:val="20"/>
        </w:rPr>
        <w:t>Administratorem danych”</w:t>
      </w:r>
      <w:r w:rsidRPr="00601318">
        <w:rPr>
          <w:rFonts w:asciiTheme="minorHAnsi" w:hAnsiTheme="minorHAnsi" w:cstheme="minorHAnsi"/>
          <w:sz w:val="20"/>
          <w:szCs w:val="20"/>
        </w:rPr>
        <w:t>,</w:t>
      </w:r>
    </w:p>
    <w:p w14:paraId="583EF611" w14:textId="77777777" w:rsidR="00893CA4" w:rsidRPr="00601318" w:rsidRDefault="00893CA4" w:rsidP="00893CA4">
      <w:pPr>
        <w:spacing w:after="120"/>
        <w:ind w:left="426"/>
        <w:rPr>
          <w:rFonts w:asciiTheme="minorHAnsi" w:hAnsiTheme="minorHAnsi" w:cstheme="minorHAnsi"/>
          <w:sz w:val="20"/>
          <w:szCs w:val="20"/>
        </w:rPr>
      </w:pPr>
      <w:r w:rsidRPr="00601318">
        <w:rPr>
          <w:rFonts w:asciiTheme="minorHAnsi" w:hAnsiTheme="minorHAnsi" w:cstheme="minorHAnsi"/>
          <w:sz w:val="20"/>
          <w:szCs w:val="20"/>
        </w:rPr>
        <w:t>a</w:t>
      </w:r>
    </w:p>
    <w:p w14:paraId="0272BF86"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sz w:val="20"/>
          <w:szCs w:val="20"/>
        </w:rPr>
        <w:t>……………………………………………………………………</w:t>
      </w:r>
      <w:r w:rsidRPr="00601318">
        <w:rPr>
          <w:rFonts w:asciiTheme="minorHAnsi" w:hAnsiTheme="minorHAnsi" w:cstheme="minorHAnsi"/>
          <w:bCs/>
          <w:sz w:val="20"/>
          <w:szCs w:val="20"/>
        </w:rPr>
        <w:t xml:space="preserve">…….. z siedzibą ……… ul. ………,  </w:t>
      </w:r>
    </w:p>
    <w:p w14:paraId="072A26E3" w14:textId="77777777" w:rsidR="00893CA4" w:rsidRPr="00601318" w:rsidRDefault="00893CA4" w:rsidP="00893CA4">
      <w:pPr>
        <w:keepNext/>
        <w:spacing w:after="120"/>
        <w:ind w:left="425"/>
        <w:rPr>
          <w:rFonts w:asciiTheme="minorHAnsi" w:hAnsiTheme="minorHAnsi" w:cstheme="minorHAnsi"/>
          <w:bCs/>
          <w:sz w:val="20"/>
          <w:szCs w:val="20"/>
        </w:rPr>
      </w:pPr>
      <w:r w:rsidRPr="00601318">
        <w:rPr>
          <w:rFonts w:asciiTheme="minorHAnsi" w:hAnsiTheme="minorHAnsi" w:cstheme="minorHAnsi"/>
          <w:bCs/>
          <w:sz w:val="20"/>
          <w:szCs w:val="20"/>
        </w:rPr>
        <w:t>wpisaną do rejestru przedsiębiorców w Sądzie ………..……….Wydział Gospodarczy Krajowego Rejestru</w:t>
      </w:r>
    </w:p>
    <w:p w14:paraId="77229693" w14:textId="77777777" w:rsidR="00893CA4" w:rsidRPr="00601318" w:rsidRDefault="00893CA4" w:rsidP="00893CA4">
      <w:pPr>
        <w:keepNext/>
        <w:spacing w:after="120"/>
        <w:ind w:left="425"/>
        <w:rPr>
          <w:rFonts w:asciiTheme="minorHAnsi" w:hAnsiTheme="minorHAnsi" w:cstheme="minorHAnsi"/>
          <w:bCs/>
          <w:sz w:val="20"/>
          <w:szCs w:val="20"/>
        </w:rPr>
      </w:pPr>
      <w:r w:rsidRPr="00601318">
        <w:rPr>
          <w:rFonts w:asciiTheme="minorHAnsi" w:hAnsiTheme="minorHAnsi" w:cstheme="minorHAnsi"/>
          <w:bCs/>
          <w:sz w:val="20"/>
          <w:szCs w:val="20"/>
        </w:rPr>
        <w:t xml:space="preserve">Sądowego nr KRS: … </w:t>
      </w:r>
    </w:p>
    <w:p w14:paraId="04F77A83"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Cs/>
          <w:sz w:val="20"/>
          <w:szCs w:val="20"/>
        </w:rPr>
        <w:t>NIP: ………………..…, REGON: …………….…..</w:t>
      </w:r>
    </w:p>
    <w:p w14:paraId="25239430" w14:textId="77777777" w:rsidR="00893CA4" w:rsidRPr="00601318" w:rsidRDefault="00893CA4" w:rsidP="00893CA4">
      <w:pPr>
        <w:keepNext/>
        <w:spacing w:after="120"/>
        <w:ind w:left="426"/>
        <w:rPr>
          <w:rFonts w:asciiTheme="minorHAnsi" w:hAnsiTheme="minorHAnsi" w:cstheme="minorHAnsi"/>
          <w:bCs/>
          <w:sz w:val="20"/>
          <w:szCs w:val="20"/>
        </w:rPr>
      </w:pPr>
      <w:r w:rsidRPr="00601318">
        <w:rPr>
          <w:rFonts w:asciiTheme="minorHAnsi" w:hAnsiTheme="minorHAnsi" w:cstheme="minorHAnsi"/>
          <w:bCs/>
          <w:sz w:val="20"/>
          <w:szCs w:val="20"/>
        </w:rPr>
        <w:t>reprezentowaną przez:</w:t>
      </w:r>
    </w:p>
    <w:p w14:paraId="60F8A970" w14:textId="77777777" w:rsidR="00893CA4" w:rsidRPr="00601318" w:rsidRDefault="00893CA4" w:rsidP="00893CA4">
      <w:pPr>
        <w:keepNext/>
        <w:spacing w:after="120"/>
        <w:ind w:left="426"/>
        <w:rPr>
          <w:rFonts w:asciiTheme="minorHAnsi" w:hAnsiTheme="minorHAnsi" w:cstheme="minorHAnsi"/>
          <w:sz w:val="20"/>
          <w:szCs w:val="20"/>
        </w:rPr>
      </w:pPr>
      <w:r w:rsidRPr="00601318">
        <w:rPr>
          <w:rFonts w:asciiTheme="minorHAnsi" w:hAnsiTheme="minorHAnsi" w:cstheme="minorHAnsi"/>
          <w:sz w:val="20"/>
          <w:szCs w:val="20"/>
        </w:rPr>
        <w:t>…………………………………………………………………………………………………….</w:t>
      </w:r>
    </w:p>
    <w:p w14:paraId="3E8909C6" w14:textId="77777777" w:rsidR="00893CA4" w:rsidRPr="00601318" w:rsidRDefault="00893CA4" w:rsidP="00893CA4">
      <w:pPr>
        <w:keepNext/>
        <w:spacing w:after="120"/>
        <w:ind w:left="426"/>
        <w:rPr>
          <w:rFonts w:asciiTheme="minorHAnsi" w:hAnsiTheme="minorHAnsi" w:cstheme="minorHAnsi"/>
          <w:sz w:val="20"/>
          <w:szCs w:val="20"/>
        </w:rPr>
      </w:pPr>
      <w:r w:rsidRPr="00601318">
        <w:rPr>
          <w:rFonts w:asciiTheme="minorHAnsi" w:hAnsiTheme="minorHAnsi" w:cstheme="minorHAnsi"/>
          <w:sz w:val="20"/>
          <w:szCs w:val="20"/>
        </w:rPr>
        <w:t>…………………………………………………………………………………………………….</w:t>
      </w:r>
    </w:p>
    <w:p w14:paraId="2A48D3D6" w14:textId="77777777" w:rsidR="00893CA4" w:rsidRPr="00601318" w:rsidRDefault="00893CA4" w:rsidP="00893CA4">
      <w:pPr>
        <w:spacing w:after="120"/>
        <w:ind w:left="426"/>
        <w:rPr>
          <w:rFonts w:asciiTheme="minorHAnsi" w:hAnsiTheme="minorHAnsi" w:cstheme="minorHAnsi"/>
          <w:sz w:val="20"/>
          <w:szCs w:val="20"/>
        </w:rPr>
      </w:pPr>
      <w:r w:rsidRPr="00601318">
        <w:rPr>
          <w:rFonts w:asciiTheme="minorHAnsi" w:hAnsiTheme="minorHAnsi" w:cstheme="minorHAnsi"/>
          <w:sz w:val="20"/>
          <w:szCs w:val="20"/>
        </w:rPr>
        <w:t>zwaną dalej: „</w:t>
      </w:r>
      <w:r w:rsidRPr="00601318">
        <w:rPr>
          <w:rFonts w:asciiTheme="minorHAnsi" w:hAnsiTheme="minorHAnsi" w:cstheme="minorHAnsi"/>
          <w:b/>
          <w:sz w:val="20"/>
          <w:szCs w:val="20"/>
        </w:rPr>
        <w:t>Procesorem”</w:t>
      </w:r>
      <w:r w:rsidRPr="00601318">
        <w:rPr>
          <w:rFonts w:asciiTheme="minorHAnsi" w:hAnsiTheme="minorHAnsi" w:cstheme="minorHAnsi"/>
          <w:sz w:val="20"/>
          <w:szCs w:val="20"/>
        </w:rPr>
        <w:t>.</w:t>
      </w:r>
    </w:p>
    <w:p w14:paraId="46F38997" w14:textId="77777777" w:rsidR="00893CA4" w:rsidRPr="00601318" w:rsidRDefault="00893CA4" w:rsidP="00893CA4">
      <w:pPr>
        <w:spacing w:after="60" w:line="280" w:lineRule="exact"/>
        <w:ind w:left="426"/>
        <w:rPr>
          <w:rFonts w:asciiTheme="minorHAnsi" w:hAnsiTheme="minorHAnsi" w:cstheme="minorHAnsi"/>
          <w:sz w:val="20"/>
          <w:szCs w:val="20"/>
        </w:rPr>
      </w:pPr>
    </w:p>
    <w:p w14:paraId="07F23F53" w14:textId="77777777" w:rsidR="00893CA4" w:rsidRPr="00601318" w:rsidRDefault="00893CA4" w:rsidP="00893CA4">
      <w:pPr>
        <w:spacing w:after="60" w:line="280" w:lineRule="exact"/>
        <w:ind w:left="426"/>
        <w:rPr>
          <w:rFonts w:asciiTheme="minorHAnsi" w:hAnsiTheme="minorHAnsi" w:cstheme="minorHAnsi"/>
          <w:sz w:val="20"/>
          <w:szCs w:val="20"/>
        </w:rPr>
      </w:pPr>
      <w:r w:rsidRPr="00601318">
        <w:rPr>
          <w:rFonts w:asciiTheme="minorHAnsi" w:hAnsiTheme="minorHAnsi" w:cstheme="minorHAnsi"/>
          <w:sz w:val="20"/>
          <w:szCs w:val="20"/>
        </w:rPr>
        <w:t>Administrator i Procesor są zwani dalej łącznie „</w:t>
      </w:r>
      <w:r w:rsidRPr="00601318">
        <w:rPr>
          <w:rFonts w:asciiTheme="minorHAnsi" w:hAnsiTheme="minorHAnsi" w:cstheme="minorHAnsi"/>
          <w:b/>
          <w:sz w:val="20"/>
          <w:szCs w:val="20"/>
        </w:rPr>
        <w:t>Stronami</w:t>
      </w:r>
      <w:r w:rsidRPr="00601318">
        <w:rPr>
          <w:rFonts w:asciiTheme="minorHAnsi" w:hAnsiTheme="minorHAnsi" w:cstheme="minorHAnsi"/>
          <w:sz w:val="20"/>
          <w:szCs w:val="20"/>
        </w:rPr>
        <w:t>”, a każdy z nich z osobna „</w:t>
      </w:r>
      <w:r w:rsidRPr="00601318">
        <w:rPr>
          <w:rFonts w:asciiTheme="minorHAnsi" w:hAnsiTheme="minorHAnsi" w:cstheme="minorHAnsi"/>
          <w:b/>
          <w:sz w:val="20"/>
          <w:szCs w:val="20"/>
        </w:rPr>
        <w:t>Stroną</w:t>
      </w:r>
      <w:r w:rsidRPr="00601318">
        <w:rPr>
          <w:rFonts w:asciiTheme="minorHAnsi" w:hAnsiTheme="minorHAnsi" w:cstheme="minorHAnsi"/>
          <w:sz w:val="20"/>
          <w:szCs w:val="20"/>
        </w:rPr>
        <w:t>”.</w:t>
      </w:r>
    </w:p>
    <w:p w14:paraId="737401FB" w14:textId="77777777" w:rsidR="00893CA4" w:rsidRPr="00601318" w:rsidRDefault="00893CA4" w:rsidP="00893CA4">
      <w:pPr>
        <w:pStyle w:val="Tekstpodstawowy"/>
        <w:spacing w:after="60" w:line="280" w:lineRule="exact"/>
        <w:ind w:left="426"/>
        <w:rPr>
          <w:rFonts w:asciiTheme="minorHAnsi" w:hAnsiTheme="minorHAnsi" w:cstheme="minorHAnsi"/>
          <w:i/>
          <w:sz w:val="20"/>
          <w:szCs w:val="20"/>
        </w:rPr>
      </w:pPr>
    </w:p>
    <w:p w14:paraId="447CE82E" w14:textId="77777777" w:rsidR="00893CA4" w:rsidRPr="00601318" w:rsidRDefault="00893CA4" w:rsidP="00893CA4">
      <w:pPr>
        <w:pStyle w:val="Tekstpodstawowy"/>
        <w:spacing w:after="60" w:line="280" w:lineRule="exact"/>
        <w:ind w:left="426"/>
        <w:rPr>
          <w:rFonts w:asciiTheme="minorHAnsi" w:hAnsiTheme="minorHAnsi" w:cstheme="minorHAnsi"/>
          <w:sz w:val="20"/>
          <w:szCs w:val="20"/>
        </w:rPr>
      </w:pPr>
      <w:r w:rsidRPr="00601318">
        <w:rPr>
          <w:rFonts w:asciiTheme="minorHAnsi" w:hAnsiTheme="minorHAnsi" w:cstheme="minorHAnsi"/>
          <w:sz w:val="20"/>
          <w:szCs w:val="20"/>
        </w:rPr>
        <w:t>Mając na uwadze, iż Strony zawarły Umowę ……….…… z dnia …………..r., a współpraca Stron w ramach wykonywania Umowy wymaga powierzenia Procesorowi do przetwarzania danych osobowych, Strony zgodnie postanowiły, co następuje:</w:t>
      </w:r>
    </w:p>
    <w:p w14:paraId="06E3F911" w14:textId="77777777" w:rsidR="00893CA4" w:rsidRPr="00601318" w:rsidRDefault="00893CA4" w:rsidP="00893CA4">
      <w:pPr>
        <w:pStyle w:val="Nagwek1"/>
        <w:spacing w:before="200" w:line="280" w:lineRule="exact"/>
        <w:rPr>
          <w:rFonts w:asciiTheme="minorHAnsi" w:hAnsiTheme="minorHAnsi" w:cstheme="minorHAnsi"/>
        </w:rPr>
      </w:pPr>
      <w:bookmarkStart w:id="4" w:name="_Toc534630287"/>
      <w:bookmarkStart w:id="5" w:name="_Toc534962304"/>
      <w:bookmarkStart w:id="6" w:name="_Toc36206164"/>
      <w:r w:rsidRPr="00601318">
        <w:rPr>
          <w:rFonts w:asciiTheme="minorHAnsi" w:hAnsiTheme="minorHAnsi" w:cstheme="minorHAnsi"/>
        </w:rPr>
        <w:t>§ 1</w:t>
      </w:r>
      <w:bookmarkEnd w:id="4"/>
      <w:bookmarkEnd w:id="5"/>
      <w:bookmarkEnd w:id="6"/>
      <w:r w:rsidRPr="00601318">
        <w:rPr>
          <w:rFonts w:asciiTheme="minorHAnsi" w:hAnsiTheme="minorHAnsi" w:cstheme="minorHAnsi"/>
        </w:rPr>
        <w:t xml:space="preserve"> </w:t>
      </w:r>
    </w:p>
    <w:p w14:paraId="72D6B82C" w14:textId="77777777" w:rsidR="00893CA4" w:rsidRPr="00601318" w:rsidRDefault="00893CA4" w:rsidP="00893CA4">
      <w:pPr>
        <w:pStyle w:val="Nagwek1"/>
        <w:spacing w:before="0" w:after="120" w:line="280" w:lineRule="exact"/>
        <w:rPr>
          <w:rFonts w:asciiTheme="minorHAnsi" w:hAnsiTheme="minorHAnsi" w:cstheme="minorHAnsi"/>
        </w:rPr>
      </w:pPr>
      <w:bookmarkStart w:id="7" w:name="_Toc534630288"/>
      <w:bookmarkStart w:id="8" w:name="_Toc534962305"/>
      <w:bookmarkStart w:id="9" w:name="_Toc36206165"/>
      <w:r w:rsidRPr="00601318">
        <w:rPr>
          <w:rFonts w:asciiTheme="minorHAnsi" w:hAnsiTheme="minorHAnsi" w:cstheme="minorHAnsi"/>
        </w:rPr>
        <w:t>Przedmiot Umowy</w:t>
      </w:r>
      <w:bookmarkEnd w:id="7"/>
      <w:bookmarkEnd w:id="8"/>
      <w:bookmarkEnd w:id="9"/>
    </w:p>
    <w:p w14:paraId="32645643" w14:textId="77777777" w:rsidR="00893CA4" w:rsidRPr="00601318" w:rsidRDefault="00893CA4" w:rsidP="00893CA4">
      <w:pPr>
        <w:pStyle w:val="Nagwek2"/>
        <w:keepNext w:val="0"/>
        <w:numPr>
          <w:ilvl w:val="0"/>
          <w:numId w:val="111"/>
        </w:numPr>
        <w:tabs>
          <w:tab w:val="clear" w:pos="539"/>
        </w:tabs>
        <w:spacing w:before="120" w:after="120"/>
        <w:rPr>
          <w:rFonts w:asciiTheme="minorHAnsi" w:hAnsiTheme="minorHAnsi" w:cstheme="minorHAnsi"/>
          <w:u w:val="none"/>
        </w:rPr>
      </w:pPr>
      <w:bookmarkStart w:id="10" w:name="_Toc534630289"/>
      <w:bookmarkStart w:id="11" w:name="_Toc534962306"/>
      <w:bookmarkStart w:id="12" w:name="_Toc36206166"/>
      <w:r w:rsidRPr="00601318">
        <w:rPr>
          <w:rFonts w:asciiTheme="minorHAnsi" w:hAnsiTheme="minorHAnsi" w:cstheme="minorHAnsi"/>
          <w:caps w:val="0"/>
          <w:u w:val="none"/>
        </w:rPr>
        <w:t>Wszelkie terminy pisane w Umowie powierzenia z wielkiej litery mają znaczenie nadane im w Umowie, chyba że Umowa powierzenia wyraźnie stanowi inaczej.</w:t>
      </w:r>
      <w:bookmarkEnd w:id="10"/>
      <w:bookmarkEnd w:id="11"/>
      <w:bookmarkEnd w:id="12"/>
    </w:p>
    <w:p w14:paraId="4E4E1FEE" w14:textId="77777777" w:rsidR="00893CA4" w:rsidRPr="00601318" w:rsidRDefault="00893CA4" w:rsidP="00893CA4">
      <w:pPr>
        <w:pStyle w:val="Nagwek2"/>
        <w:keepNext w:val="0"/>
        <w:numPr>
          <w:ilvl w:val="0"/>
          <w:numId w:val="111"/>
        </w:numPr>
        <w:tabs>
          <w:tab w:val="clear" w:pos="539"/>
        </w:tabs>
        <w:spacing w:before="120" w:after="120"/>
        <w:ind w:left="487" w:hanging="357"/>
        <w:rPr>
          <w:rFonts w:asciiTheme="minorHAnsi" w:hAnsiTheme="minorHAnsi" w:cstheme="minorHAnsi"/>
          <w:u w:val="none"/>
        </w:rPr>
      </w:pPr>
      <w:bookmarkStart w:id="13" w:name="_Toc534630290"/>
      <w:bookmarkStart w:id="14" w:name="_Toc534962307"/>
      <w:bookmarkStart w:id="15" w:name="_Toc36206167"/>
      <w:r w:rsidRPr="00601318">
        <w:rPr>
          <w:rFonts w:asciiTheme="minorHAnsi" w:hAnsiTheme="minorHAnsi" w:cstheme="minorHAnsi"/>
          <w:caps w:val="0"/>
          <w:u w:val="none"/>
        </w:rPr>
        <w:t>W związku z wykonywaniem umowy, Administrator danych powierza Procesorowi do przetwarzania dane osobowe swoich …………………………….   (dalej jako: „</w:t>
      </w:r>
      <w:r w:rsidRPr="00601318">
        <w:rPr>
          <w:rFonts w:asciiTheme="minorHAnsi" w:hAnsiTheme="minorHAnsi" w:cstheme="minorHAnsi"/>
          <w:b/>
          <w:caps w:val="0"/>
          <w:u w:val="none"/>
        </w:rPr>
        <w:t>Dane osobowe</w:t>
      </w:r>
      <w:r w:rsidRPr="00601318">
        <w:rPr>
          <w:rFonts w:asciiTheme="minorHAnsi" w:hAnsiTheme="minorHAnsi" w:cstheme="minorHAnsi"/>
          <w:caps w:val="0"/>
          <w:u w:val="none"/>
        </w:rPr>
        <w:t>”) na zasadach określonych w Umowie powierzenia.</w:t>
      </w:r>
      <w:bookmarkEnd w:id="13"/>
      <w:bookmarkEnd w:id="14"/>
      <w:bookmarkEnd w:id="15"/>
    </w:p>
    <w:p w14:paraId="262BD444" w14:textId="77777777" w:rsidR="00893CA4" w:rsidRPr="00601318" w:rsidRDefault="00893CA4" w:rsidP="00893CA4">
      <w:pPr>
        <w:pStyle w:val="Nagwek2"/>
        <w:keepNext w:val="0"/>
        <w:numPr>
          <w:ilvl w:val="0"/>
          <w:numId w:val="111"/>
        </w:numPr>
        <w:tabs>
          <w:tab w:val="clear" w:pos="539"/>
        </w:tabs>
        <w:spacing w:before="120" w:after="120"/>
        <w:ind w:left="487" w:hanging="357"/>
        <w:rPr>
          <w:rFonts w:asciiTheme="minorHAnsi" w:hAnsiTheme="minorHAnsi" w:cstheme="minorHAnsi"/>
          <w:u w:val="none"/>
        </w:rPr>
      </w:pPr>
      <w:bookmarkStart w:id="16" w:name="_Toc534630291"/>
      <w:bookmarkStart w:id="17" w:name="_Toc534962308"/>
      <w:bookmarkStart w:id="18" w:name="_Toc36206168"/>
      <w:r w:rsidRPr="00601318">
        <w:rPr>
          <w:rFonts w:asciiTheme="minorHAnsi" w:hAnsiTheme="minorHAnsi" w:cstheme="minorHAnsi"/>
          <w:caps w:val="0"/>
          <w:u w:val="none"/>
        </w:rPr>
        <w:t>Zakres powierzonych do przetwarzania Danych osobowych obejmuje:</w:t>
      </w:r>
      <w:bookmarkEnd w:id="16"/>
      <w:bookmarkEnd w:id="17"/>
      <w:bookmarkEnd w:id="18"/>
    </w:p>
    <w:p w14:paraId="7A7AF045" w14:textId="0B800881" w:rsidR="00893CA4" w:rsidRPr="00601318" w:rsidRDefault="0003306A" w:rsidP="00893CA4">
      <w:pPr>
        <w:pStyle w:val="Tekstpodstawowy"/>
        <w:numPr>
          <w:ilvl w:val="0"/>
          <w:numId w:val="110"/>
        </w:numPr>
        <w:spacing w:before="120"/>
        <w:ind w:left="851"/>
        <w:jc w:val="both"/>
        <w:rPr>
          <w:rFonts w:asciiTheme="minorHAnsi" w:hAnsiTheme="minorHAnsi" w:cstheme="minorHAnsi"/>
          <w:bCs/>
          <w:sz w:val="20"/>
          <w:szCs w:val="20"/>
        </w:rPr>
      </w:pPr>
      <w:r>
        <w:rPr>
          <w:rFonts w:asciiTheme="minorHAnsi" w:hAnsiTheme="minorHAnsi" w:cstheme="minorHAnsi"/>
          <w:bCs/>
          <w:sz w:val="20"/>
          <w:szCs w:val="20"/>
        </w:rPr>
        <w:t>……….</w:t>
      </w:r>
    </w:p>
    <w:p w14:paraId="5960706A" w14:textId="3E2CCB61" w:rsidR="00893CA4" w:rsidRPr="00601318" w:rsidRDefault="0003306A" w:rsidP="00893CA4">
      <w:pPr>
        <w:pStyle w:val="Tekstpodstawowy"/>
        <w:numPr>
          <w:ilvl w:val="0"/>
          <w:numId w:val="110"/>
        </w:numPr>
        <w:spacing w:before="120"/>
        <w:ind w:left="851"/>
        <w:jc w:val="both"/>
        <w:rPr>
          <w:rFonts w:asciiTheme="minorHAnsi" w:hAnsiTheme="minorHAnsi" w:cstheme="minorHAnsi"/>
          <w:bCs/>
          <w:sz w:val="20"/>
          <w:szCs w:val="20"/>
        </w:rPr>
      </w:pPr>
      <w:r>
        <w:rPr>
          <w:rFonts w:asciiTheme="minorHAnsi" w:hAnsiTheme="minorHAnsi" w:cstheme="minorHAnsi"/>
          <w:bCs/>
          <w:sz w:val="20"/>
          <w:szCs w:val="20"/>
        </w:rPr>
        <w:t>……….</w:t>
      </w:r>
    </w:p>
    <w:p w14:paraId="63C57B55" w14:textId="49D2F5CF" w:rsidR="00893CA4" w:rsidRPr="00601318" w:rsidRDefault="0003306A" w:rsidP="00893CA4">
      <w:pPr>
        <w:pStyle w:val="Tekstpodstawowy"/>
        <w:numPr>
          <w:ilvl w:val="0"/>
          <w:numId w:val="110"/>
        </w:numPr>
        <w:spacing w:before="120"/>
        <w:ind w:left="851"/>
        <w:jc w:val="both"/>
        <w:rPr>
          <w:rFonts w:asciiTheme="minorHAnsi" w:hAnsiTheme="minorHAnsi" w:cstheme="minorHAnsi"/>
          <w:bCs/>
          <w:sz w:val="20"/>
          <w:szCs w:val="20"/>
        </w:rPr>
      </w:pPr>
      <w:r>
        <w:rPr>
          <w:rFonts w:asciiTheme="minorHAnsi" w:hAnsiTheme="minorHAnsi" w:cstheme="minorHAnsi"/>
          <w:bCs/>
          <w:sz w:val="20"/>
          <w:szCs w:val="20"/>
        </w:rPr>
        <w:t>……….</w:t>
      </w:r>
    </w:p>
    <w:p w14:paraId="2A194A24" w14:textId="3D2CE1D6" w:rsidR="00893CA4" w:rsidRPr="00601318" w:rsidRDefault="0003306A" w:rsidP="00893CA4">
      <w:pPr>
        <w:pStyle w:val="Tekstpodstawowy"/>
        <w:numPr>
          <w:ilvl w:val="0"/>
          <w:numId w:val="110"/>
        </w:numPr>
        <w:spacing w:before="120"/>
        <w:ind w:left="851"/>
        <w:jc w:val="both"/>
        <w:rPr>
          <w:rFonts w:asciiTheme="minorHAnsi" w:hAnsiTheme="minorHAnsi" w:cstheme="minorHAnsi"/>
          <w:bCs/>
          <w:sz w:val="20"/>
          <w:szCs w:val="20"/>
        </w:rPr>
      </w:pPr>
      <w:r>
        <w:rPr>
          <w:rFonts w:asciiTheme="minorHAnsi" w:hAnsiTheme="minorHAnsi" w:cstheme="minorHAnsi"/>
          <w:bCs/>
          <w:sz w:val="20"/>
          <w:szCs w:val="20"/>
        </w:rPr>
        <w:t>……….</w:t>
      </w:r>
    </w:p>
    <w:p w14:paraId="4061D428" w14:textId="77777777" w:rsidR="00893CA4" w:rsidRPr="00601318" w:rsidRDefault="00893CA4" w:rsidP="00893CA4">
      <w:pPr>
        <w:pStyle w:val="Nagwek2"/>
        <w:keepNext w:val="0"/>
        <w:numPr>
          <w:ilvl w:val="0"/>
          <w:numId w:val="111"/>
        </w:numPr>
        <w:tabs>
          <w:tab w:val="clear" w:pos="539"/>
        </w:tabs>
        <w:spacing w:before="120" w:after="120"/>
        <w:rPr>
          <w:rFonts w:asciiTheme="minorHAnsi" w:hAnsiTheme="minorHAnsi" w:cstheme="minorHAnsi"/>
          <w:u w:val="none"/>
        </w:rPr>
      </w:pPr>
      <w:bookmarkStart w:id="19" w:name="_Toc534630292"/>
      <w:bookmarkStart w:id="20" w:name="_Toc534962309"/>
      <w:bookmarkStart w:id="21" w:name="_Toc36206169"/>
      <w:r w:rsidRPr="00601318">
        <w:rPr>
          <w:rFonts w:asciiTheme="minorHAnsi" w:hAnsiTheme="minorHAnsi" w:cstheme="minorHAnsi"/>
          <w:caps w:val="0"/>
          <w:u w:val="none"/>
        </w:rPr>
        <w:t>Zakres powierzenia określony w ust. 3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Procesora). W przypadku braku odpowiedzi Procesora w ciągu 3 dni roboczych od daty wysłania wiadomości przez Administratora danych przyjmuje się, że Procesor zaakceptował zmianę zakresu powierzenia.</w:t>
      </w:r>
      <w:bookmarkEnd w:id="19"/>
      <w:bookmarkEnd w:id="20"/>
      <w:bookmarkEnd w:id="21"/>
    </w:p>
    <w:p w14:paraId="0414E4B1" w14:textId="77777777" w:rsidR="00893CA4" w:rsidRPr="00601318" w:rsidRDefault="00893CA4" w:rsidP="00893CA4">
      <w:pPr>
        <w:pStyle w:val="Nagwek2"/>
        <w:keepNext w:val="0"/>
        <w:numPr>
          <w:ilvl w:val="0"/>
          <w:numId w:val="111"/>
        </w:numPr>
        <w:tabs>
          <w:tab w:val="clear" w:pos="539"/>
        </w:tabs>
        <w:spacing w:before="120" w:after="120"/>
        <w:rPr>
          <w:rFonts w:asciiTheme="minorHAnsi" w:hAnsiTheme="minorHAnsi" w:cstheme="minorHAnsi"/>
          <w:u w:val="none"/>
        </w:rPr>
      </w:pPr>
      <w:bookmarkStart w:id="22" w:name="_Toc534630293"/>
      <w:bookmarkStart w:id="23" w:name="_Toc534962310"/>
      <w:bookmarkStart w:id="24" w:name="_Toc36206170"/>
      <w:r w:rsidRPr="00601318">
        <w:rPr>
          <w:rFonts w:asciiTheme="minorHAnsi" w:hAnsiTheme="minorHAnsi" w:cstheme="minorHAnsi"/>
          <w:caps w:val="0"/>
          <w:u w:val="none"/>
        </w:rPr>
        <w:t>Procesor zobowiązany jest przetwarzać Dane osobowe wyłącznie w celu należytego wykonania Umowy i zobowiązuje się stosować taki charakter przetwarzania Danych osobowych, który jest uzasadniony dla celu wykonania Umowy.</w:t>
      </w:r>
      <w:bookmarkEnd w:id="22"/>
      <w:bookmarkEnd w:id="23"/>
      <w:bookmarkEnd w:id="24"/>
    </w:p>
    <w:p w14:paraId="30960BD4" w14:textId="77777777" w:rsidR="00893CA4" w:rsidRPr="00601318" w:rsidRDefault="00893CA4" w:rsidP="00893CA4">
      <w:pPr>
        <w:pStyle w:val="Nagwek2"/>
        <w:keepNext w:val="0"/>
        <w:numPr>
          <w:ilvl w:val="0"/>
          <w:numId w:val="111"/>
        </w:numPr>
        <w:tabs>
          <w:tab w:val="clear" w:pos="539"/>
        </w:tabs>
        <w:spacing w:before="120" w:after="120"/>
        <w:rPr>
          <w:rFonts w:asciiTheme="minorHAnsi" w:hAnsiTheme="minorHAnsi" w:cstheme="minorHAnsi"/>
          <w:u w:val="none"/>
        </w:rPr>
      </w:pPr>
      <w:bookmarkStart w:id="25" w:name="_Toc534630294"/>
      <w:bookmarkStart w:id="26" w:name="_Toc534962311"/>
      <w:bookmarkStart w:id="27" w:name="_Toc36206171"/>
      <w:r w:rsidRPr="00601318">
        <w:rPr>
          <w:rFonts w:asciiTheme="minorHAnsi" w:hAnsiTheme="minorHAnsi" w:cstheme="minorHAnsi"/>
          <w:caps w:val="0"/>
          <w:u w:val="none"/>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601318">
        <w:rPr>
          <w:rFonts w:asciiTheme="minorHAnsi" w:hAnsiTheme="minorHAnsi" w:cstheme="minorHAnsi"/>
          <w:b/>
          <w:caps w:val="0"/>
          <w:u w:val="none"/>
        </w:rPr>
        <w:t>RODO</w:t>
      </w:r>
      <w:r w:rsidRPr="00601318">
        <w:rPr>
          <w:rFonts w:asciiTheme="minorHAnsi" w:hAnsiTheme="minorHAnsi" w:cstheme="minorHAnsi"/>
          <w:caps w:val="0"/>
          <w:u w:val="none"/>
        </w:rPr>
        <w:t>”), bez uprzedniej wyraźnej zgody Administratora danych.</w:t>
      </w:r>
      <w:bookmarkEnd w:id="25"/>
      <w:bookmarkEnd w:id="26"/>
      <w:bookmarkEnd w:id="27"/>
    </w:p>
    <w:p w14:paraId="0750A055" w14:textId="77777777" w:rsidR="00893CA4" w:rsidRPr="00601318" w:rsidRDefault="00893CA4" w:rsidP="00893CA4">
      <w:pPr>
        <w:pStyle w:val="Nagwek2"/>
        <w:keepNext w:val="0"/>
        <w:numPr>
          <w:ilvl w:val="0"/>
          <w:numId w:val="111"/>
        </w:numPr>
        <w:tabs>
          <w:tab w:val="clear" w:pos="539"/>
        </w:tabs>
        <w:spacing w:before="120" w:after="120"/>
        <w:rPr>
          <w:rFonts w:asciiTheme="minorHAnsi" w:hAnsiTheme="minorHAnsi" w:cstheme="minorHAnsi"/>
          <w:caps w:val="0"/>
          <w:u w:val="none"/>
        </w:rPr>
      </w:pPr>
      <w:bookmarkStart w:id="28" w:name="_Toc534630295"/>
      <w:bookmarkStart w:id="29" w:name="_Toc534962312"/>
      <w:bookmarkStart w:id="30" w:name="_Toc36206172"/>
      <w:r w:rsidRPr="00601318">
        <w:rPr>
          <w:rFonts w:asciiTheme="minorHAnsi" w:hAnsiTheme="minorHAnsi" w:cstheme="minorHAnsi"/>
          <w:caps w:val="0"/>
          <w:u w:val="none"/>
        </w:rPr>
        <w:t>Z tytułu wykonywania świadczeń określonych w Umowie powierzenia Procesorowi nie przysługuje dodatkowe wynagrodzenie ponad wynagrodzenie określone w Umowie.</w:t>
      </w:r>
      <w:bookmarkEnd w:id="28"/>
      <w:bookmarkEnd w:id="29"/>
      <w:bookmarkEnd w:id="30"/>
    </w:p>
    <w:p w14:paraId="3B2387F7" w14:textId="77777777" w:rsidR="00893CA4" w:rsidRPr="00601318" w:rsidRDefault="00893CA4" w:rsidP="00893CA4">
      <w:pPr>
        <w:pStyle w:val="Nagwek1"/>
        <w:spacing w:after="120"/>
        <w:rPr>
          <w:rFonts w:asciiTheme="minorHAnsi" w:hAnsiTheme="minorHAnsi" w:cstheme="minorHAnsi"/>
        </w:rPr>
      </w:pPr>
    </w:p>
    <w:p w14:paraId="5D23D337" w14:textId="77777777" w:rsidR="00893CA4" w:rsidRPr="00601318" w:rsidRDefault="00893CA4" w:rsidP="00893CA4">
      <w:pPr>
        <w:pStyle w:val="Nagwek1"/>
        <w:spacing w:after="120"/>
        <w:rPr>
          <w:rFonts w:asciiTheme="minorHAnsi" w:hAnsiTheme="minorHAnsi" w:cstheme="minorHAnsi"/>
        </w:rPr>
      </w:pPr>
      <w:bookmarkStart w:id="31" w:name="_Toc534630296"/>
      <w:bookmarkStart w:id="32" w:name="_Toc534962313"/>
      <w:bookmarkStart w:id="33" w:name="_Toc36206173"/>
      <w:r w:rsidRPr="00601318">
        <w:rPr>
          <w:rFonts w:asciiTheme="minorHAnsi" w:hAnsiTheme="minorHAnsi" w:cstheme="minorHAnsi"/>
        </w:rPr>
        <w:t>§ 2</w:t>
      </w:r>
      <w:bookmarkEnd w:id="31"/>
      <w:bookmarkEnd w:id="32"/>
      <w:bookmarkEnd w:id="33"/>
      <w:r w:rsidRPr="00601318">
        <w:rPr>
          <w:rFonts w:asciiTheme="minorHAnsi" w:hAnsiTheme="minorHAnsi" w:cstheme="minorHAnsi"/>
        </w:rPr>
        <w:t xml:space="preserve"> </w:t>
      </w:r>
    </w:p>
    <w:p w14:paraId="426ABF92" w14:textId="77777777" w:rsidR="00893CA4" w:rsidRPr="00601318" w:rsidRDefault="00893CA4" w:rsidP="00893CA4">
      <w:pPr>
        <w:pStyle w:val="Nagwek1"/>
        <w:spacing w:before="0" w:after="120"/>
        <w:rPr>
          <w:rFonts w:asciiTheme="minorHAnsi" w:hAnsiTheme="minorHAnsi" w:cstheme="minorHAnsi"/>
        </w:rPr>
      </w:pPr>
      <w:bookmarkStart w:id="34" w:name="_Toc534630297"/>
      <w:bookmarkStart w:id="35" w:name="_Toc534962314"/>
      <w:bookmarkStart w:id="36" w:name="_Toc36206174"/>
      <w:r w:rsidRPr="00601318">
        <w:rPr>
          <w:rFonts w:asciiTheme="minorHAnsi" w:hAnsiTheme="minorHAnsi" w:cstheme="minorHAnsi"/>
        </w:rPr>
        <w:t>Oświadczenia i obowiązki Procesora</w:t>
      </w:r>
      <w:bookmarkEnd w:id="34"/>
      <w:bookmarkEnd w:id="35"/>
      <w:bookmarkEnd w:id="36"/>
    </w:p>
    <w:p w14:paraId="14440EAC" w14:textId="77777777" w:rsidR="00893CA4" w:rsidRPr="00601318" w:rsidRDefault="00893CA4" w:rsidP="00893CA4">
      <w:pPr>
        <w:pStyle w:val="Nagwek2"/>
        <w:keepNext w:val="0"/>
        <w:numPr>
          <w:ilvl w:val="0"/>
          <w:numId w:val="112"/>
        </w:numPr>
        <w:tabs>
          <w:tab w:val="clear" w:pos="539"/>
        </w:tabs>
        <w:spacing w:before="120" w:after="120"/>
        <w:rPr>
          <w:rFonts w:asciiTheme="minorHAnsi" w:hAnsiTheme="minorHAnsi" w:cstheme="minorHAnsi"/>
          <w:u w:val="none"/>
        </w:rPr>
      </w:pPr>
      <w:bookmarkStart w:id="37" w:name="_Toc534630298"/>
      <w:bookmarkStart w:id="38" w:name="_Toc534962315"/>
      <w:bookmarkStart w:id="39" w:name="_Toc36206175"/>
      <w:r w:rsidRPr="00601318">
        <w:rPr>
          <w:rFonts w:asciiTheme="minorHAnsi" w:hAnsiTheme="minorHAnsi" w:cstheme="minorHAnsi"/>
          <w:caps w:val="0"/>
          <w:u w:val="none"/>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bookmarkEnd w:id="37"/>
      <w:bookmarkEnd w:id="38"/>
      <w:bookmarkEnd w:id="39"/>
    </w:p>
    <w:p w14:paraId="11F38CAB" w14:textId="77777777" w:rsidR="00893CA4" w:rsidRPr="00601318" w:rsidRDefault="00893CA4" w:rsidP="00893CA4">
      <w:pPr>
        <w:pStyle w:val="Nagwek2"/>
        <w:keepNext w:val="0"/>
        <w:numPr>
          <w:ilvl w:val="0"/>
          <w:numId w:val="112"/>
        </w:numPr>
        <w:tabs>
          <w:tab w:val="clear" w:pos="539"/>
        </w:tabs>
        <w:spacing w:before="120" w:after="120"/>
        <w:rPr>
          <w:rFonts w:asciiTheme="minorHAnsi" w:hAnsiTheme="minorHAnsi" w:cstheme="minorHAnsi"/>
          <w:u w:val="none"/>
        </w:rPr>
      </w:pPr>
      <w:bookmarkStart w:id="40" w:name="_Toc534630299"/>
      <w:bookmarkStart w:id="41" w:name="_Toc534962316"/>
      <w:bookmarkStart w:id="42" w:name="_Toc36206176"/>
      <w:r w:rsidRPr="00601318">
        <w:rPr>
          <w:rFonts w:asciiTheme="minorHAnsi" w:hAnsiTheme="minorHAnsi" w:cstheme="minorHAnsi"/>
          <w:caps w:val="0"/>
          <w:u w:val="none"/>
        </w:rPr>
        <w:t>Procesor zobowiązuje się w szczególności</w:t>
      </w:r>
      <w:r w:rsidRPr="00601318">
        <w:rPr>
          <w:rFonts w:asciiTheme="minorHAnsi" w:hAnsiTheme="minorHAnsi" w:cstheme="minorHAnsi"/>
          <w:u w:val="none"/>
        </w:rPr>
        <w:t>:</w:t>
      </w:r>
      <w:bookmarkEnd w:id="40"/>
      <w:bookmarkEnd w:id="41"/>
      <w:bookmarkEnd w:id="42"/>
    </w:p>
    <w:p w14:paraId="476827BB"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bookmarkStart w:id="43" w:name="_Toc534630300"/>
      <w:r w:rsidRPr="00601318">
        <w:rPr>
          <w:rFonts w:asciiTheme="minorHAnsi" w:hAnsiTheme="minorHAnsi" w:cstheme="minorHAnsi"/>
          <w:sz w:val="20"/>
          <w:szCs w:val="20"/>
        </w:rPr>
        <w:t>przetwarzać Dane osobowe wyłącznie w zakresie określonym w Umowie powierzenia i wyłącznie w celu należytego wykonania Umowy;</w:t>
      </w:r>
      <w:bookmarkEnd w:id="43"/>
    </w:p>
    <w:p w14:paraId="01C8FFD6"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 xml:space="preserve">przetwarzać Dane osobowe wyłącznie na udokumentowane polecenie Administratora danych (tj. przekazane w formie instrukcji lub w innym pisemnym lub elektronicznym dokumencie dostarczonym Procesorowi przez Administratora danych), chyba że obowiązek taki nakłada na niego obowiązujące prawo unijne lub krajowe – w takim przypadku Procesor informuje Administratora danych drogą elektroniczną na następujące adresy email: </w:t>
      </w:r>
      <w:r w:rsidRPr="00601318">
        <w:rPr>
          <w:rStyle w:val="Hipercze"/>
          <w:rFonts w:asciiTheme="minorHAnsi" w:hAnsiTheme="minorHAnsi" w:cstheme="minorHAnsi"/>
          <w:color w:val="auto"/>
          <w:sz w:val="20"/>
          <w:szCs w:val="20"/>
          <w:u w:val="none"/>
        </w:rPr>
        <w:t>………………………………………………..</w:t>
      </w:r>
      <w:r w:rsidRPr="00601318">
        <w:rPr>
          <w:rFonts w:asciiTheme="minorHAnsi" w:hAnsiTheme="minorHAnsi" w:cstheme="minorHAnsi"/>
          <w:sz w:val="20"/>
          <w:szCs w:val="20"/>
        </w:rPr>
        <w:t xml:space="preserve"> – przed rozpoczęciem przetwarzania – o tym obowiązku prawnym, o ile prawo to nie zabrania udzielania takiej informacji z uwagi na ważny interes publiczny;</w:t>
      </w:r>
    </w:p>
    <w:p w14:paraId="170B727C"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bCs/>
          <w:sz w:val="20"/>
          <w:szCs w:val="20"/>
          <w:lang w:val="x-none"/>
        </w:rPr>
        <w:t>przetwarzać Dane osobowe zgodnie z obowiązującymi przepisami</w:t>
      </w:r>
      <w:r w:rsidRPr="00601318">
        <w:rPr>
          <w:rFonts w:asciiTheme="minorHAnsi" w:hAnsiTheme="minorHAnsi" w:cstheme="minorHAnsi"/>
          <w:sz w:val="20"/>
          <w:szCs w:val="20"/>
        </w:rPr>
        <w:t xml:space="preserve"> na terytorium Polski</w:t>
      </w:r>
      <w:r w:rsidRPr="00601318">
        <w:rPr>
          <w:rFonts w:asciiTheme="minorHAnsi" w:hAnsiTheme="minorHAnsi" w:cstheme="minorHAnsi"/>
          <w:sz w:val="20"/>
          <w:szCs w:val="20"/>
          <w:lang w:val="x-none"/>
        </w:rPr>
        <w:t>, w </w:t>
      </w:r>
      <w:r w:rsidRPr="00601318">
        <w:rPr>
          <w:rFonts w:asciiTheme="minorHAnsi" w:hAnsiTheme="minorHAnsi" w:cstheme="minorHAnsi"/>
          <w:bCs/>
          <w:sz w:val="20"/>
          <w:szCs w:val="20"/>
          <w:lang w:val="x-none"/>
        </w:rPr>
        <w:t xml:space="preserve">szczególności przetwarzać </w:t>
      </w:r>
      <w:r w:rsidRPr="00601318">
        <w:rPr>
          <w:rFonts w:asciiTheme="minorHAnsi" w:hAnsiTheme="minorHAnsi" w:cstheme="minorHAnsi"/>
          <w:bCs/>
          <w:sz w:val="20"/>
          <w:szCs w:val="20"/>
        </w:rPr>
        <w:t xml:space="preserve">Dane </w:t>
      </w:r>
      <w:r w:rsidRPr="00601318">
        <w:rPr>
          <w:rFonts w:asciiTheme="minorHAnsi" w:hAnsiTheme="minorHAnsi" w:cstheme="minorHAnsi"/>
          <w:bCs/>
          <w:sz w:val="20"/>
          <w:szCs w:val="20"/>
          <w:lang w:val="x-none"/>
        </w:rPr>
        <w:t xml:space="preserve">osobowe zgodnie z </w:t>
      </w:r>
      <w:r w:rsidRPr="00601318">
        <w:rPr>
          <w:rFonts w:asciiTheme="minorHAnsi" w:hAnsiTheme="minorHAnsi" w:cstheme="minorHAnsi"/>
          <w:sz w:val="20"/>
          <w:szCs w:val="20"/>
        </w:rPr>
        <w:t>RODO</w:t>
      </w:r>
      <w:r w:rsidRPr="00601318">
        <w:rPr>
          <w:rFonts w:asciiTheme="minorHAnsi" w:hAnsiTheme="minorHAnsi" w:cstheme="minorHAnsi"/>
          <w:sz w:val="20"/>
          <w:szCs w:val="20"/>
          <w:lang w:val="x-none"/>
        </w:rPr>
        <w:t xml:space="preserve"> oraz </w:t>
      </w:r>
      <w:r w:rsidRPr="00601318">
        <w:rPr>
          <w:rFonts w:asciiTheme="minorHAnsi" w:hAnsiTheme="minorHAnsi" w:cstheme="minorHAnsi"/>
          <w:sz w:val="20"/>
          <w:szCs w:val="20"/>
        </w:rPr>
        <w:t>polskimi przepisami przyjętymi w celu umożliwienia stosowania RODO, innymi obowiązującymi przepisami prawa na terytorium Polski, Umową powierzenia oraz instrukcjami Administratora danych;</w:t>
      </w:r>
    </w:p>
    <w:p w14:paraId="2D33CC4D"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posługiwać się przy wykonywaniu Umowy powierzenia jedynie osobami, którym zostało udzielone imienne upoważnienie do przetwarzania danych w formie pisemnej;</w:t>
      </w:r>
    </w:p>
    <w:p w14:paraId="37317ADE"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przeszkolić wszystkie osoby, którym ma być nadane powyższe upoważnienie, z tematyki ochrony danych osobowych oraz odpowiedzialności karnej i cywilnej z tytułu nieprzestrzegania przepisów regulujących ochronę Danych osobowych;</w:t>
      </w:r>
    </w:p>
    <w:p w14:paraId="004368C6"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prowadzić ewidencję osób upoważnionych do przetwarzania powierzonych Danych osobowych i na każdorazowe żądanie udostępnić ją Administratorowi danych;</w:t>
      </w:r>
    </w:p>
    <w:p w14:paraId="35172A67"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zobowiązać, w formie pisemnej, osoby, którymi posługuje się przy wykonywaniu Umowy powierzenia do zachowania Danych osobowych w tajemnicy;</w:t>
      </w:r>
    </w:p>
    <w:p w14:paraId="54C28D48"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że wszyscy członkowie personelu Procesora, którzy mają dostęp do Danych osobowych, będą przetwarzali Dane osobowe wyłącznie na polecenie Administratora danych, chyba że wymaga tego od niej prawo unijne lub prawo krajowe;</w:t>
      </w:r>
    </w:p>
    <w:p w14:paraId="46B2DF8B"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przetwarzać dane osobowe wyłącznie na urządzeniach zarządzanych przez Procesora lub Administratora danych, z zachowaniem najwyższych zasad bezpieczeństwa i ochrony danych osobowych wymaganych przez obowiązujące przepisy prawa;</w:t>
      </w:r>
    </w:p>
    <w:p w14:paraId="5736AFE9"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6807645E" w14:textId="77777777" w:rsidR="00893CA4" w:rsidRPr="00601318" w:rsidRDefault="00893CA4" w:rsidP="00893CA4">
      <w:pPr>
        <w:pStyle w:val="Akapitzlist"/>
        <w:numPr>
          <w:ilvl w:val="0"/>
          <w:numId w:val="109"/>
        </w:numPr>
        <w:spacing w:before="120" w:after="120" w:line="240" w:lineRule="auto"/>
        <w:ind w:left="1276"/>
        <w:contextualSpacing w:val="0"/>
        <w:jc w:val="both"/>
        <w:rPr>
          <w:rFonts w:asciiTheme="minorHAnsi" w:hAnsiTheme="minorHAnsi" w:cstheme="minorHAnsi"/>
          <w:sz w:val="20"/>
          <w:szCs w:val="20"/>
        </w:rPr>
      </w:pPr>
      <w:r w:rsidRPr="00601318">
        <w:rPr>
          <w:rFonts w:asciiTheme="minorHAnsi" w:hAnsiTheme="minorHAnsi" w:cstheme="minorHAnsi"/>
          <w:sz w:val="20"/>
          <w:szCs w:val="20"/>
        </w:rPr>
        <w:t xml:space="preserve">udzielania informacji oraz ujawnienia danych osobowych na żądanie Administratora danych w terminie 3 dni roboczych w formie określonej przez Administratora danych; </w:t>
      </w:r>
    </w:p>
    <w:p w14:paraId="7EA26B79" w14:textId="77777777" w:rsidR="00893CA4" w:rsidRPr="00601318" w:rsidRDefault="00893CA4" w:rsidP="00893CA4">
      <w:pPr>
        <w:pStyle w:val="Akapitzlist"/>
        <w:numPr>
          <w:ilvl w:val="0"/>
          <w:numId w:val="109"/>
        </w:numPr>
        <w:spacing w:before="120" w:after="120" w:line="240" w:lineRule="auto"/>
        <w:ind w:left="1276"/>
        <w:contextualSpacing w:val="0"/>
        <w:jc w:val="both"/>
        <w:rPr>
          <w:rFonts w:asciiTheme="minorHAnsi" w:hAnsiTheme="minorHAnsi" w:cstheme="minorHAnsi"/>
          <w:sz w:val="20"/>
          <w:szCs w:val="20"/>
        </w:rPr>
      </w:pPr>
      <w:r w:rsidRPr="00601318">
        <w:rPr>
          <w:rFonts w:asciiTheme="minorHAnsi" w:hAnsiTheme="minorHAnsi" w:cstheme="minorHAnsi"/>
          <w:sz w:val="20"/>
          <w:szCs w:val="20"/>
        </w:rPr>
        <w:t>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3801EE6E"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pomagać Administratorowi danych wywiązać się z obowiązków określonych w RODO, a w szczególności tych wskazanych w art. 32-36 RODO, tj. w szczególności w zakresie:</w:t>
      </w:r>
    </w:p>
    <w:p w14:paraId="3D24B3F9" w14:textId="77777777" w:rsidR="00893CA4" w:rsidRPr="00601318" w:rsidRDefault="00893CA4" w:rsidP="00893CA4">
      <w:pPr>
        <w:pStyle w:val="Akapitzlist"/>
        <w:numPr>
          <w:ilvl w:val="0"/>
          <w:numId w:val="109"/>
        </w:numPr>
        <w:spacing w:before="120" w:after="120" w:line="240" w:lineRule="auto"/>
        <w:ind w:left="1276"/>
        <w:contextualSpacing w:val="0"/>
        <w:jc w:val="both"/>
        <w:rPr>
          <w:rFonts w:asciiTheme="minorHAnsi" w:hAnsiTheme="minorHAnsi" w:cstheme="minorHAnsi"/>
          <w:sz w:val="20"/>
          <w:szCs w:val="20"/>
        </w:rPr>
      </w:pPr>
      <w:r w:rsidRPr="00601318">
        <w:rPr>
          <w:rFonts w:asciiTheme="minorHAnsi" w:hAnsiTheme="minorHAnsi" w:cstheme="minorHAnsi"/>
          <w:sz w:val="20"/>
          <w:szCs w:val="20"/>
        </w:rPr>
        <w:t>zapewnienia bezpieczeństwa przetwarzania Danych osobowych poprzez wdrożenie stosownych środków technicznych oraz organizacyjnych zgodnie z § 3 Umowy powierzenia;</w:t>
      </w:r>
    </w:p>
    <w:p w14:paraId="44193245" w14:textId="77777777" w:rsidR="00893CA4" w:rsidRPr="00601318" w:rsidRDefault="00893CA4" w:rsidP="00893CA4">
      <w:pPr>
        <w:pStyle w:val="Akapitzlist"/>
        <w:numPr>
          <w:ilvl w:val="0"/>
          <w:numId w:val="109"/>
        </w:numPr>
        <w:spacing w:before="120" w:after="120" w:line="240" w:lineRule="auto"/>
        <w:ind w:left="1276"/>
        <w:contextualSpacing w:val="0"/>
        <w:jc w:val="both"/>
        <w:rPr>
          <w:rFonts w:asciiTheme="minorHAnsi" w:hAnsiTheme="minorHAnsi" w:cstheme="minorHAnsi"/>
          <w:sz w:val="20"/>
          <w:szCs w:val="20"/>
        </w:rPr>
      </w:pPr>
      <w:r w:rsidRPr="00601318">
        <w:rPr>
          <w:rFonts w:asciiTheme="minorHAnsi" w:hAnsiTheme="minorHAnsi" w:cstheme="minorHAnsi"/>
          <w:sz w:val="20"/>
          <w:szCs w:val="20"/>
        </w:rPr>
        <w:t>procedury zgłaszania naruszeń ochrony Danych osobowych organowi nadzorczemu oraz zawiadamiania osób, których dane dotyczą o takim naruszeniu, zgodnie z § 4 Umowy powierzenia;</w:t>
      </w:r>
    </w:p>
    <w:p w14:paraId="15AA609A" w14:textId="77777777" w:rsidR="00893CA4" w:rsidRPr="00601318" w:rsidRDefault="00893CA4" w:rsidP="00893CA4">
      <w:pPr>
        <w:pStyle w:val="Akapitzlist"/>
        <w:numPr>
          <w:ilvl w:val="0"/>
          <w:numId w:val="109"/>
        </w:numPr>
        <w:spacing w:before="120" w:after="120" w:line="240" w:lineRule="auto"/>
        <w:ind w:left="1276"/>
        <w:contextualSpacing w:val="0"/>
        <w:jc w:val="both"/>
        <w:rPr>
          <w:rFonts w:asciiTheme="minorHAnsi" w:hAnsiTheme="minorHAnsi" w:cstheme="minorHAnsi"/>
          <w:sz w:val="20"/>
          <w:szCs w:val="20"/>
        </w:rPr>
      </w:pPr>
      <w:r w:rsidRPr="00601318">
        <w:rPr>
          <w:rFonts w:asciiTheme="minorHAnsi" w:hAnsiTheme="minorHAnsi" w:cstheme="minorHAnsi"/>
          <w:sz w:val="20"/>
          <w:szCs w:val="20"/>
        </w:rPr>
        <w:t>dokonywania przez Administratora danych oceny skutków dla ochrony danych oraz przeprowadzania konsultacji Administratora danych z organem nadzorczym;</w:t>
      </w:r>
    </w:p>
    <w:p w14:paraId="4448BE20"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udostępniać Administratorowi danych, na każde jego żądanie, nie później niż w terminie 3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danych przeprowadzanie audytów, w tym inspekcji, zgodnie z § 6 Umowy powierzenia;</w:t>
      </w:r>
    </w:p>
    <w:p w14:paraId="35B2A4B9"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prowadzić w formie pisemnej rejestr wszystkich kategorii czynności przetwarzania dokonywanych w imieniu Administratora danych, zgodnie z art. 30 RODO;</w:t>
      </w:r>
    </w:p>
    <w:p w14:paraId="2166118B"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współpracować z Administratorem danych w razie prowadzenia kontroli, audytu czy inspekcji w zakresie przetwarzania Danych osobowych przez uprawniony organ lub w związku z prowadzonym przez Administratora danych audytem;</w:t>
      </w:r>
    </w:p>
    <w:p w14:paraId="63BBCE25"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przekazywać Administratorowi danych kopie protokołów kontroli, wystąpień lub stanowisk organów, skierowanych do Procesora, bez odrębnego wezwania Administratora danych, nie później niż w ciągu 3 dni roboczych od dnia ich otrzymania;</w:t>
      </w:r>
    </w:p>
    <w:p w14:paraId="36E05AAD" w14:textId="77777777" w:rsidR="00893CA4" w:rsidRPr="00601318" w:rsidRDefault="00893CA4" w:rsidP="00893CA4">
      <w:pPr>
        <w:pStyle w:val="Akapitzlist"/>
        <w:numPr>
          <w:ilvl w:val="0"/>
          <w:numId w:val="113"/>
        </w:numPr>
        <w:spacing w:before="120" w:after="120" w:line="240" w:lineRule="auto"/>
        <w:ind w:left="845"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 xml:space="preserve">niezwłocznie informować Administratora danych, jeżeli jego zdaniem wydane mu polecenie stanowi naruszenie RODO lub innych przepisów unijnych lub krajowych o ochronie danych. Procesor przekazuje taką informację w formie elektronicznej na następujące adresy e-mail: </w:t>
      </w:r>
      <w:r w:rsidRPr="00601318">
        <w:rPr>
          <w:rStyle w:val="Hipercze"/>
          <w:rFonts w:asciiTheme="minorHAnsi" w:hAnsiTheme="minorHAnsi" w:cstheme="minorHAnsi"/>
          <w:color w:val="auto"/>
          <w:sz w:val="20"/>
          <w:szCs w:val="20"/>
          <w:u w:val="none"/>
        </w:rPr>
        <w:t>…………………………………………………………………..</w:t>
      </w:r>
      <w:r w:rsidRPr="00601318">
        <w:rPr>
          <w:rFonts w:asciiTheme="minorHAnsi" w:hAnsiTheme="minorHAnsi" w:cstheme="minorHAnsi"/>
          <w:sz w:val="20"/>
          <w:szCs w:val="20"/>
        </w:rPr>
        <w:t>, a informacja ta powinna zawierać w szczególności: 1) wskazanie przepisu, który narusza wydane polecenie oraz 2) uzasadnienie zawierające argumenty natury faktycznej i prawnej.</w:t>
      </w:r>
    </w:p>
    <w:p w14:paraId="580374A4" w14:textId="77777777" w:rsidR="00893CA4" w:rsidRPr="00601318" w:rsidRDefault="00893CA4" w:rsidP="00893CA4">
      <w:pPr>
        <w:pStyle w:val="Nagwek2"/>
        <w:keepNext w:val="0"/>
        <w:numPr>
          <w:ilvl w:val="0"/>
          <w:numId w:val="112"/>
        </w:numPr>
        <w:tabs>
          <w:tab w:val="clear" w:pos="539"/>
        </w:tabs>
        <w:spacing w:before="120" w:after="120"/>
        <w:ind w:left="487" w:hanging="357"/>
        <w:rPr>
          <w:rFonts w:asciiTheme="minorHAnsi" w:hAnsiTheme="minorHAnsi" w:cstheme="minorHAnsi"/>
          <w:u w:val="none"/>
        </w:rPr>
      </w:pPr>
      <w:bookmarkStart w:id="44" w:name="_Toc534630301"/>
      <w:bookmarkStart w:id="45" w:name="_Toc534962317"/>
      <w:bookmarkStart w:id="46" w:name="_Toc36206177"/>
      <w:r w:rsidRPr="00601318">
        <w:rPr>
          <w:rFonts w:asciiTheme="minorHAnsi" w:hAnsiTheme="minorHAnsi" w:cstheme="minorHAnsi"/>
          <w:caps w:val="0"/>
          <w:u w:val="none"/>
        </w:rPr>
        <w:t>Procesor uznaje obowiązek ochrony danych</w:t>
      </w:r>
      <w:r w:rsidRPr="00601318">
        <w:rPr>
          <w:rFonts w:asciiTheme="minorHAnsi" w:hAnsiTheme="minorHAnsi" w:cstheme="minorHAnsi"/>
          <w:u w:val="none"/>
        </w:rPr>
        <w:t xml:space="preserve"> </w:t>
      </w:r>
      <w:r w:rsidRPr="00601318">
        <w:rPr>
          <w:rFonts w:asciiTheme="minorHAnsi" w:hAnsiTheme="minorHAnsi" w:cstheme="minorHAnsi"/>
          <w:caps w:val="0"/>
          <w:u w:val="none"/>
        </w:rPr>
        <w:t>osobowych za obowiązek wszystkich członków personelu Procesora, niezależnie od stosunku prawnego łączącego Procesora z powyższymi osobami. Jednocześnie Procesor zobowiązuje się, że w przypadku, gdy którakolwiek z osób wskazanych w zdaniu poprzednim naruszy jakiekolwiek zasady przestrzegania ochrony danych osobowych, Procesor niezwłocznie odsunie ją od wykonywania czynności związanych z Umową powierzenia oraz uniemożliwi jej dostęp do jakichkolwiek Danych osobowych.</w:t>
      </w:r>
      <w:bookmarkEnd w:id="44"/>
      <w:bookmarkEnd w:id="45"/>
      <w:bookmarkEnd w:id="46"/>
    </w:p>
    <w:p w14:paraId="179E9099" w14:textId="77777777" w:rsidR="00893CA4" w:rsidRPr="00601318" w:rsidRDefault="00893CA4" w:rsidP="00893CA4">
      <w:pPr>
        <w:pStyle w:val="Nagwek1"/>
        <w:spacing w:before="200" w:line="280" w:lineRule="exact"/>
        <w:rPr>
          <w:rFonts w:asciiTheme="minorHAnsi" w:hAnsiTheme="minorHAnsi" w:cstheme="minorHAnsi"/>
        </w:rPr>
      </w:pPr>
      <w:bookmarkStart w:id="47" w:name="_Toc534630302"/>
      <w:bookmarkStart w:id="48" w:name="_Toc534962318"/>
      <w:bookmarkStart w:id="49" w:name="_Toc36206178"/>
      <w:r w:rsidRPr="00601318">
        <w:rPr>
          <w:rFonts w:asciiTheme="minorHAnsi" w:hAnsiTheme="minorHAnsi" w:cstheme="minorHAnsi"/>
        </w:rPr>
        <w:t>§ 3</w:t>
      </w:r>
      <w:bookmarkEnd w:id="47"/>
      <w:bookmarkEnd w:id="48"/>
      <w:bookmarkEnd w:id="49"/>
      <w:r w:rsidRPr="00601318">
        <w:rPr>
          <w:rFonts w:asciiTheme="minorHAnsi" w:hAnsiTheme="minorHAnsi" w:cstheme="minorHAnsi"/>
        </w:rPr>
        <w:t xml:space="preserve"> </w:t>
      </w:r>
    </w:p>
    <w:p w14:paraId="391DE8F7" w14:textId="77777777" w:rsidR="00893CA4" w:rsidRPr="00601318" w:rsidRDefault="00893CA4" w:rsidP="00893CA4">
      <w:pPr>
        <w:pStyle w:val="Nagwek1"/>
        <w:spacing w:before="0" w:after="120" w:line="280" w:lineRule="exact"/>
        <w:rPr>
          <w:rFonts w:asciiTheme="minorHAnsi" w:hAnsiTheme="minorHAnsi" w:cstheme="minorHAnsi"/>
        </w:rPr>
      </w:pPr>
      <w:bookmarkStart w:id="50" w:name="_Toc534630303"/>
      <w:bookmarkStart w:id="51" w:name="_Toc534962319"/>
      <w:bookmarkStart w:id="52" w:name="_Toc36206179"/>
      <w:r w:rsidRPr="00601318">
        <w:rPr>
          <w:rFonts w:asciiTheme="minorHAnsi" w:hAnsiTheme="minorHAnsi" w:cstheme="minorHAnsi"/>
        </w:rPr>
        <w:t>Środki zabezpieczenia Danych osobowych</w:t>
      </w:r>
      <w:bookmarkEnd w:id="50"/>
      <w:bookmarkEnd w:id="51"/>
      <w:bookmarkEnd w:id="52"/>
    </w:p>
    <w:p w14:paraId="4B7F2C16" w14:textId="77777777" w:rsidR="00893CA4" w:rsidRPr="00601318" w:rsidRDefault="00893CA4" w:rsidP="00893CA4">
      <w:pPr>
        <w:pStyle w:val="Nagwek2"/>
        <w:keepNext w:val="0"/>
        <w:numPr>
          <w:ilvl w:val="0"/>
          <w:numId w:val="114"/>
        </w:numPr>
        <w:tabs>
          <w:tab w:val="clear" w:pos="539"/>
        </w:tabs>
        <w:spacing w:before="120" w:after="120"/>
        <w:rPr>
          <w:rFonts w:asciiTheme="minorHAnsi" w:hAnsiTheme="minorHAnsi" w:cstheme="minorHAnsi"/>
          <w:u w:val="none"/>
        </w:rPr>
      </w:pPr>
      <w:bookmarkStart w:id="53" w:name="_Toc534630304"/>
      <w:bookmarkStart w:id="54" w:name="_Toc534962320"/>
      <w:bookmarkStart w:id="55" w:name="_Toc36206180"/>
      <w:r w:rsidRPr="00601318">
        <w:rPr>
          <w:rFonts w:asciiTheme="minorHAnsi" w:hAnsiTheme="minorHAnsi" w:cstheme="minorHAnsi"/>
          <w:caps w:val="0"/>
          <w:u w:val="none"/>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601318">
        <w:rPr>
          <w:rFonts w:asciiTheme="minorHAnsi" w:hAnsiTheme="minorHAnsi" w:cstheme="minorHAnsi"/>
          <w:i/>
          <w:caps w:val="0"/>
          <w:u w:val="none"/>
        </w:rPr>
        <w:t>privacy by design</w:t>
      </w:r>
      <w:r w:rsidRPr="00601318">
        <w:rPr>
          <w:rFonts w:asciiTheme="minorHAnsi" w:hAnsiTheme="minorHAnsi" w:cstheme="minorHAnsi"/>
          <w:caps w:val="0"/>
          <w:u w:val="none"/>
        </w:rPr>
        <w:t>) oraz domyślnej ochrony danych (</w:t>
      </w:r>
      <w:r w:rsidRPr="00601318">
        <w:rPr>
          <w:rFonts w:asciiTheme="minorHAnsi" w:hAnsiTheme="minorHAnsi" w:cstheme="minorHAnsi"/>
          <w:i/>
          <w:caps w:val="0"/>
          <w:u w:val="none"/>
        </w:rPr>
        <w:t>privacy by default</w:t>
      </w:r>
      <w:r w:rsidRPr="00601318">
        <w:rPr>
          <w:rFonts w:asciiTheme="minorHAnsi" w:hAnsiTheme="minorHAnsi" w:cstheme="minorHAnsi"/>
          <w:caps w:val="0"/>
          <w:u w:val="none"/>
        </w:rPr>
        <w:t>) - art. 25 RODO. Procesor jest zobowiązany wdrożyć odpowiednie środki techniczne i organizacyjne, które zostały wymienione w załączniku nr 2 do Umowy powierzenia.</w:t>
      </w:r>
      <w:bookmarkEnd w:id="53"/>
      <w:bookmarkEnd w:id="54"/>
      <w:bookmarkEnd w:id="55"/>
      <w:r w:rsidRPr="00601318" w:rsidDel="00856A24">
        <w:rPr>
          <w:rFonts w:asciiTheme="minorHAnsi" w:hAnsiTheme="minorHAnsi" w:cstheme="minorHAnsi"/>
          <w:u w:val="none"/>
        </w:rPr>
        <w:t xml:space="preserve"> </w:t>
      </w:r>
    </w:p>
    <w:p w14:paraId="68CB3875" w14:textId="77777777" w:rsidR="00893CA4" w:rsidRPr="00601318" w:rsidRDefault="00893CA4" w:rsidP="00893CA4">
      <w:pPr>
        <w:pStyle w:val="Nagwek2"/>
        <w:keepNext w:val="0"/>
        <w:numPr>
          <w:ilvl w:val="0"/>
          <w:numId w:val="114"/>
        </w:numPr>
        <w:tabs>
          <w:tab w:val="clear" w:pos="539"/>
        </w:tabs>
        <w:spacing w:before="120" w:after="120"/>
        <w:ind w:left="487" w:hanging="357"/>
        <w:rPr>
          <w:rFonts w:asciiTheme="minorHAnsi" w:hAnsiTheme="minorHAnsi" w:cstheme="minorHAnsi"/>
          <w:u w:val="none"/>
        </w:rPr>
      </w:pPr>
      <w:bookmarkStart w:id="56" w:name="_Toc534630305"/>
      <w:bookmarkStart w:id="57" w:name="_Toc534962321"/>
      <w:bookmarkStart w:id="58" w:name="_Toc36206181"/>
      <w:r w:rsidRPr="00601318">
        <w:rPr>
          <w:rFonts w:asciiTheme="minorHAnsi" w:hAnsiTheme="minorHAnsi" w:cstheme="minorHAnsi"/>
          <w:caps w:val="0"/>
          <w:u w:val="none"/>
        </w:rPr>
        <w:t>Administrator danych ma prawo wydawać Procesorowi wiążące instrukcje dotyczące wdrożenia dodatkowych/nowych środków zabezpieczających. Procesor powinien wdrożyć takie środki w terminie uprzednio uzgodnionym z Administratorem danych.</w:t>
      </w:r>
      <w:bookmarkEnd w:id="56"/>
      <w:bookmarkEnd w:id="57"/>
      <w:bookmarkEnd w:id="58"/>
    </w:p>
    <w:p w14:paraId="5741D2FE" w14:textId="77777777" w:rsidR="00893CA4" w:rsidRPr="00601318" w:rsidRDefault="00893CA4" w:rsidP="00893CA4">
      <w:pPr>
        <w:pStyle w:val="Nagwek1"/>
        <w:spacing w:before="200" w:line="280" w:lineRule="exact"/>
        <w:rPr>
          <w:rFonts w:asciiTheme="minorHAnsi" w:hAnsiTheme="minorHAnsi" w:cstheme="minorHAnsi"/>
        </w:rPr>
      </w:pPr>
      <w:bookmarkStart w:id="59" w:name="_Toc534630306"/>
      <w:bookmarkStart w:id="60" w:name="_Toc534962322"/>
      <w:bookmarkStart w:id="61" w:name="_Toc36206182"/>
      <w:r w:rsidRPr="00601318">
        <w:rPr>
          <w:rFonts w:asciiTheme="minorHAnsi" w:hAnsiTheme="minorHAnsi" w:cstheme="minorHAnsi"/>
        </w:rPr>
        <w:t>§ 4</w:t>
      </w:r>
      <w:bookmarkEnd w:id="59"/>
      <w:bookmarkEnd w:id="60"/>
      <w:bookmarkEnd w:id="61"/>
      <w:r w:rsidRPr="00601318">
        <w:rPr>
          <w:rFonts w:asciiTheme="minorHAnsi" w:hAnsiTheme="minorHAnsi" w:cstheme="minorHAnsi"/>
        </w:rPr>
        <w:t xml:space="preserve"> </w:t>
      </w:r>
    </w:p>
    <w:p w14:paraId="13484918" w14:textId="77777777" w:rsidR="00893CA4" w:rsidRPr="00601318" w:rsidRDefault="00893CA4" w:rsidP="00893CA4">
      <w:pPr>
        <w:pStyle w:val="Nagwek1"/>
        <w:spacing w:before="0" w:after="120" w:line="280" w:lineRule="exact"/>
        <w:rPr>
          <w:rFonts w:asciiTheme="minorHAnsi" w:hAnsiTheme="minorHAnsi" w:cstheme="minorHAnsi"/>
        </w:rPr>
      </w:pPr>
      <w:bookmarkStart w:id="62" w:name="_Toc534630307"/>
      <w:bookmarkStart w:id="63" w:name="_Toc534962323"/>
      <w:bookmarkStart w:id="64" w:name="_Toc36206183"/>
      <w:r w:rsidRPr="00601318">
        <w:rPr>
          <w:rFonts w:asciiTheme="minorHAnsi" w:hAnsiTheme="minorHAnsi" w:cstheme="minorHAnsi"/>
        </w:rPr>
        <w:t>Obowiązki informacyjne Procesora. Incydenty</w:t>
      </w:r>
      <w:bookmarkEnd w:id="62"/>
      <w:bookmarkEnd w:id="63"/>
      <w:bookmarkEnd w:id="64"/>
    </w:p>
    <w:p w14:paraId="5728E9FF" w14:textId="77777777" w:rsidR="00893CA4" w:rsidRPr="0000259C" w:rsidRDefault="00893CA4" w:rsidP="00893CA4">
      <w:pPr>
        <w:pStyle w:val="Nagwek2"/>
        <w:keepNext w:val="0"/>
        <w:numPr>
          <w:ilvl w:val="0"/>
          <w:numId w:val="115"/>
        </w:numPr>
        <w:tabs>
          <w:tab w:val="clear" w:pos="539"/>
        </w:tabs>
        <w:spacing w:before="120" w:after="120"/>
        <w:rPr>
          <w:rFonts w:asciiTheme="minorHAnsi" w:eastAsia="Calibri" w:hAnsiTheme="minorHAnsi" w:cstheme="minorHAnsi"/>
          <w:u w:val="none"/>
        </w:rPr>
      </w:pPr>
      <w:bookmarkStart w:id="65" w:name="_Toc534630308"/>
      <w:bookmarkStart w:id="66" w:name="_Toc534962324"/>
      <w:bookmarkStart w:id="67" w:name="_Toc36206184"/>
      <w:r w:rsidRPr="00601318">
        <w:rPr>
          <w:rFonts w:asciiTheme="minorHAnsi" w:eastAsia="Calibri" w:hAnsiTheme="minorHAnsi" w:cstheme="minorHAnsi"/>
          <w:caps w:val="0"/>
          <w:u w:val="none"/>
        </w:rPr>
        <w:t xml:space="preserve">Procesor zobowiązany jest niezwłocznie, jednakże nie później niż w ciągu 2 dni roboczych od dnia powzięcia informacji, zawiadomić Administratora danych </w:t>
      </w:r>
      <w:r w:rsidRPr="00601318">
        <w:rPr>
          <w:rFonts w:asciiTheme="minorHAnsi" w:eastAsia="Arial" w:hAnsiTheme="minorHAnsi" w:cstheme="minorHAnsi"/>
          <w:caps w:val="0"/>
          <w:u w:val="none"/>
        </w:rPr>
        <w:t xml:space="preserve">na adres e-mail: </w:t>
      </w:r>
      <w:hyperlink r:id="rId13" w:history="1">
        <w:r w:rsidRPr="00601318">
          <w:rPr>
            <w:rStyle w:val="Hipercze"/>
            <w:rFonts w:asciiTheme="minorHAnsi" w:eastAsia="Arial" w:hAnsiTheme="minorHAnsi" w:cstheme="minorHAnsi"/>
            <w:caps w:val="0"/>
            <w:u w:val="none"/>
          </w:rPr>
          <w:t>esa.iod@enea.pl</w:t>
        </w:r>
      </w:hyperlink>
      <w:r w:rsidRPr="008467B8">
        <w:rPr>
          <w:rFonts w:asciiTheme="minorHAnsi" w:eastAsia="Arial" w:hAnsiTheme="minorHAnsi" w:cstheme="minorHAnsi"/>
          <w:u w:val="none"/>
        </w:rPr>
        <w:t xml:space="preserve"> </w:t>
      </w:r>
      <w:r w:rsidRPr="0000259C">
        <w:rPr>
          <w:rFonts w:asciiTheme="minorHAnsi" w:eastAsia="Calibri" w:hAnsiTheme="minorHAnsi" w:cstheme="minorHAnsi"/>
          <w:caps w:val="0"/>
          <w:u w:val="none"/>
        </w:rPr>
        <w:t>o:</w:t>
      </w:r>
      <w:bookmarkEnd w:id="65"/>
      <w:bookmarkEnd w:id="66"/>
      <w:bookmarkEnd w:id="67"/>
    </w:p>
    <w:p w14:paraId="57A5B207" w14:textId="77777777" w:rsidR="00893CA4" w:rsidRPr="0000259C" w:rsidRDefault="00893CA4" w:rsidP="00893CA4">
      <w:pPr>
        <w:pStyle w:val="Akapitzlist"/>
        <w:numPr>
          <w:ilvl w:val="0"/>
          <w:numId w:val="116"/>
        </w:numPr>
        <w:spacing w:before="120" w:after="120" w:line="240" w:lineRule="auto"/>
        <w:ind w:left="851"/>
        <w:contextualSpacing w:val="0"/>
        <w:jc w:val="both"/>
        <w:rPr>
          <w:rFonts w:asciiTheme="minorHAnsi" w:hAnsiTheme="minorHAnsi" w:cstheme="minorHAnsi"/>
          <w:sz w:val="20"/>
          <w:szCs w:val="20"/>
        </w:rPr>
      </w:pPr>
      <w:r w:rsidRPr="0000259C">
        <w:rPr>
          <w:rFonts w:asciiTheme="minorHAnsi" w:hAnsiTheme="minorHAnsi" w:cstheme="minorHAnsi"/>
          <w:sz w:val="20"/>
          <w:szCs w:val="20"/>
        </w:rPr>
        <w:t>prowadzonej lub planowanej kontroli, audycie czy inspekcji w zakresie przetwarzania Danych osobowych u Procesora lub Sub-procesora oraz umożliwić Administratorowi danych udział w tej kontroli, audycie czy inspekcji, o ile nie sprzeciwiają się temu przepisy prawa bezwzględnie obowiązującego ani organ prowadzący kontrolę;</w:t>
      </w:r>
    </w:p>
    <w:p w14:paraId="0AABA0F2" w14:textId="77777777" w:rsidR="00893CA4" w:rsidRPr="00C40B79" w:rsidRDefault="00893CA4" w:rsidP="00893CA4">
      <w:pPr>
        <w:pStyle w:val="Akapitzlist"/>
        <w:numPr>
          <w:ilvl w:val="0"/>
          <w:numId w:val="116"/>
        </w:numPr>
        <w:spacing w:before="120" w:after="120" w:line="240" w:lineRule="auto"/>
        <w:ind w:left="851" w:hanging="284"/>
        <w:contextualSpacing w:val="0"/>
        <w:jc w:val="both"/>
        <w:rPr>
          <w:rFonts w:asciiTheme="minorHAnsi" w:eastAsia="Calibri" w:hAnsiTheme="minorHAnsi" w:cstheme="minorHAnsi"/>
          <w:sz w:val="20"/>
          <w:szCs w:val="20"/>
        </w:rPr>
      </w:pPr>
      <w:r w:rsidRPr="00E7793E">
        <w:rPr>
          <w:rFonts w:asciiTheme="minorHAnsi" w:hAnsiTheme="minorHAnsi" w:cstheme="minorHAnsi"/>
          <w:sz w:val="20"/>
          <w:szCs w:val="20"/>
        </w:rPr>
        <w:t xml:space="preserve">wszelkich czynnościach z własnym udziałem lub udziałem </w:t>
      </w:r>
      <w:r w:rsidRPr="00104F83">
        <w:rPr>
          <w:rFonts w:asciiTheme="minorHAnsi" w:hAnsiTheme="minorHAnsi" w:cstheme="minorHAnsi"/>
          <w:sz w:val="20"/>
          <w:szCs w:val="20"/>
        </w:rPr>
        <w:t>Sub-procesorów w sprawach dotyczących ochrony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w:t>
      </w:r>
      <w:r w:rsidRPr="00C40B79">
        <w:rPr>
          <w:rFonts w:asciiTheme="minorHAnsi" w:hAnsiTheme="minorHAnsi" w:cstheme="minorHAnsi"/>
          <w:sz w:val="20"/>
          <w:szCs w:val="20"/>
        </w:rPr>
        <w:t>rowadzonych lub zapowiedzianych kontrolach), Policję lub sąd (w tym w szczególności wszelkich postępowaniach, których przedmiotem byłoby powierzenie w przetwarzanie danych osobowych), chyba że będzie to sprzeczne z decyzją wydaną przez organy administracji publicznej l</w:t>
      </w:r>
      <w:r w:rsidRPr="00C40B79">
        <w:rPr>
          <w:rFonts w:asciiTheme="minorHAnsi" w:eastAsia="Calibri" w:hAnsiTheme="minorHAnsi" w:cstheme="minorHAnsi"/>
          <w:sz w:val="20"/>
          <w:szCs w:val="20"/>
        </w:rPr>
        <w:t>ub z przepisami prawa – o których posiada wiedzę.</w:t>
      </w:r>
    </w:p>
    <w:p w14:paraId="754A14B1" w14:textId="77777777" w:rsidR="00893CA4" w:rsidRPr="00003D43" w:rsidRDefault="00893CA4" w:rsidP="00893CA4">
      <w:pPr>
        <w:pStyle w:val="Nagwek2"/>
        <w:keepNext w:val="0"/>
        <w:numPr>
          <w:ilvl w:val="0"/>
          <w:numId w:val="115"/>
        </w:numPr>
        <w:tabs>
          <w:tab w:val="clear" w:pos="539"/>
        </w:tabs>
        <w:spacing w:before="120" w:after="120"/>
        <w:rPr>
          <w:rFonts w:asciiTheme="minorHAnsi" w:eastAsia="Calibri" w:hAnsiTheme="minorHAnsi" w:cstheme="minorHAnsi"/>
          <w:u w:val="none"/>
        </w:rPr>
      </w:pPr>
      <w:bookmarkStart w:id="68" w:name="_Toc534630309"/>
      <w:bookmarkStart w:id="69" w:name="_Toc534962325"/>
      <w:bookmarkStart w:id="70" w:name="_Toc36206185"/>
      <w:r w:rsidRPr="00351755">
        <w:rPr>
          <w:rFonts w:asciiTheme="minorHAnsi" w:eastAsia="Calibri" w:hAnsiTheme="minorHAnsi" w:cstheme="minorHAnsi"/>
          <w:caps w:val="0"/>
          <w:u w:val="none"/>
        </w:rPr>
        <w:t xml:space="preserve">Procesor zobowiązany jest niezwłocznie, nie później jednak niż w ciągu 12 godzin, zawiadomić Administratora danych o każdym zaistniałym incydencie (dalej jako: </w:t>
      </w:r>
      <w:r w:rsidRPr="00382BE8">
        <w:rPr>
          <w:rFonts w:asciiTheme="minorHAnsi" w:eastAsia="Calibri" w:hAnsiTheme="minorHAnsi" w:cstheme="minorHAnsi"/>
          <w:u w:val="none"/>
        </w:rPr>
        <w:t>„</w:t>
      </w:r>
      <w:r w:rsidRPr="00382BE8">
        <w:rPr>
          <w:rFonts w:asciiTheme="minorHAnsi" w:eastAsia="Calibri" w:hAnsiTheme="minorHAnsi" w:cstheme="minorHAnsi"/>
          <w:b/>
          <w:caps w:val="0"/>
          <w:u w:val="none"/>
        </w:rPr>
        <w:t>incydent</w:t>
      </w:r>
      <w:r w:rsidRPr="00382BE8">
        <w:rPr>
          <w:rFonts w:asciiTheme="minorHAnsi" w:eastAsia="Calibri" w:hAnsiTheme="minorHAnsi" w:cstheme="minorHAnsi"/>
          <w:caps w:val="0"/>
          <w:u w:val="none"/>
        </w:rPr>
        <w:t xml:space="preserve">”), przez który rozumie </w:t>
      </w:r>
      <w:r w:rsidRPr="00003D43">
        <w:rPr>
          <w:rFonts w:asciiTheme="minorHAnsi" w:eastAsia="Calibri" w:hAnsiTheme="minorHAnsi" w:cstheme="minorHAnsi"/>
          <w:caps w:val="0"/>
          <w:u w:val="none"/>
        </w:rPr>
        <w:t>się:</w:t>
      </w:r>
      <w:bookmarkEnd w:id="68"/>
      <w:bookmarkEnd w:id="69"/>
      <w:bookmarkEnd w:id="70"/>
    </w:p>
    <w:p w14:paraId="3608ADA8" w14:textId="77777777" w:rsidR="00893CA4" w:rsidRPr="00680C48" w:rsidRDefault="00893CA4" w:rsidP="00893CA4">
      <w:pPr>
        <w:pStyle w:val="Akapitzlist"/>
        <w:numPr>
          <w:ilvl w:val="0"/>
          <w:numId w:val="117"/>
        </w:numPr>
        <w:spacing w:before="120" w:after="120" w:line="240" w:lineRule="auto"/>
        <w:ind w:left="851"/>
        <w:contextualSpacing w:val="0"/>
        <w:jc w:val="both"/>
        <w:rPr>
          <w:rFonts w:asciiTheme="minorHAnsi" w:hAnsiTheme="minorHAnsi" w:cstheme="minorHAnsi"/>
          <w:sz w:val="20"/>
          <w:szCs w:val="20"/>
        </w:rPr>
      </w:pPr>
      <w:r w:rsidRPr="00680C48">
        <w:rPr>
          <w:rFonts w:asciiTheme="minorHAnsi" w:hAnsiTheme="minorHAnsi" w:cstheme="minorHAnsi"/>
          <w:sz w:val="20"/>
          <w:szCs w:val="20"/>
        </w:rPr>
        <w:t>naruszenie zasad ochrony danych osobowych lub</w:t>
      </w:r>
    </w:p>
    <w:p w14:paraId="05FADA7B" w14:textId="77777777" w:rsidR="00893CA4" w:rsidRPr="005515BD" w:rsidRDefault="00893CA4" w:rsidP="00893CA4">
      <w:pPr>
        <w:pStyle w:val="Akapitzlist"/>
        <w:numPr>
          <w:ilvl w:val="0"/>
          <w:numId w:val="117"/>
        </w:numPr>
        <w:spacing w:before="120" w:after="120" w:line="240" w:lineRule="auto"/>
        <w:ind w:left="851"/>
        <w:contextualSpacing w:val="0"/>
        <w:jc w:val="both"/>
        <w:rPr>
          <w:rFonts w:asciiTheme="minorHAnsi" w:hAnsiTheme="minorHAnsi" w:cstheme="minorHAnsi"/>
          <w:sz w:val="20"/>
          <w:szCs w:val="20"/>
        </w:rPr>
      </w:pPr>
      <w:r w:rsidRPr="005515BD">
        <w:rPr>
          <w:rFonts w:asciiTheme="minorHAnsi" w:hAnsiTheme="minorHAnsi" w:cstheme="minorHAnsi"/>
          <w:sz w:val="20"/>
          <w:szCs w:val="20"/>
        </w:rPr>
        <w:t xml:space="preserve">podejrzenie naruszenia lub </w:t>
      </w:r>
    </w:p>
    <w:p w14:paraId="039C4900" w14:textId="77777777" w:rsidR="00893CA4" w:rsidRPr="005515BD" w:rsidRDefault="00893CA4" w:rsidP="00893CA4">
      <w:pPr>
        <w:pStyle w:val="Akapitzlist"/>
        <w:numPr>
          <w:ilvl w:val="0"/>
          <w:numId w:val="117"/>
        </w:numPr>
        <w:spacing w:before="120" w:after="120" w:line="240" w:lineRule="auto"/>
        <w:ind w:left="851"/>
        <w:contextualSpacing w:val="0"/>
        <w:jc w:val="both"/>
        <w:rPr>
          <w:rFonts w:asciiTheme="minorHAnsi" w:hAnsiTheme="minorHAnsi" w:cstheme="minorHAnsi"/>
          <w:sz w:val="20"/>
          <w:szCs w:val="20"/>
        </w:rPr>
      </w:pPr>
      <w:r w:rsidRPr="005515BD">
        <w:rPr>
          <w:rFonts w:asciiTheme="minorHAnsi" w:hAnsiTheme="minorHAnsi" w:cstheme="minorHAnsi"/>
          <w:sz w:val="20"/>
          <w:szCs w:val="20"/>
        </w:rPr>
        <w:t>próbę naruszenia zasad ochrony danych osobowych.</w:t>
      </w:r>
    </w:p>
    <w:p w14:paraId="1DA92DD7" w14:textId="77777777" w:rsidR="00893CA4" w:rsidRPr="0000259C" w:rsidRDefault="00893CA4" w:rsidP="00893CA4">
      <w:pPr>
        <w:pStyle w:val="Nagwek2"/>
        <w:keepNext w:val="0"/>
        <w:numPr>
          <w:ilvl w:val="0"/>
          <w:numId w:val="115"/>
        </w:numPr>
        <w:tabs>
          <w:tab w:val="clear" w:pos="539"/>
        </w:tabs>
        <w:spacing w:before="120" w:after="120"/>
        <w:rPr>
          <w:rFonts w:asciiTheme="minorHAnsi" w:eastAsia="Arial" w:hAnsiTheme="minorHAnsi" w:cstheme="minorHAnsi"/>
          <w:u w:val="none"/>
        </w:rPr>
      </w:pPr>
      <w:bookmarkStart w:id="71" w:name="_Toc534630310"/>
      <w:bookmarkStart w:id="72" w:name="_Toc534962326"/>
      <w:bookmarkStart w:id="73" w:name="_Toc36206186"/>
      <w:r w:rsidRPr="005515BD">
        <w:rPr>
          <w:rFonts w:asciiTheme="minorHAnsi" w:eastAsia="Calibri" w:hAnsiTheme="minorHAnsi" w:cstheme="minorHAnsi"/>
          <w:caps w:val="0"/>
          <w:u w:val="none"/>
        </w:rPr>
        <w:t>Zgłoszenie</w:t>
      </w:r>
      <w:r w:rsidRPr="001E6E5F">
        <w:rPr>
          <w:rFonts w:asciiTheme="minorHAnsi" w:eastAsia="Arial" w:hAnsiTheme="minorHAnsi" w:cstheme="minorHAnsi"/>
          <w:caps w:val="0"/>
          <w:u w:val="none"/>
        </w:rPr>
        <w:t xml:space="preserve"> incydentu powinno zostać dokonane drogą telefoniczną pod nr 61 884-55-38 oraz jednocześnie na adres e-mail: </w:t>
      </w:r>
      <w:hyperlink r:id="rId14" w:history="1">
        <w:r w:rsidRPr="00601318">
          <w:rPr>
            <w:rStyle w:val="Hipercze"/>
            <w:rFonts w:asciiTheme="minorHAnsi" w:eastAsia="Arial" w:hAnsiTheme="minorHAnsi" w:cstheme="minorHAnsi"/>
            <w:caps w:val="0"/>
            <w:u w:val="none"/>
          </w:rPr>
          <w:t>esa.iod@enea.pl</w:t>
        </w:r>
      </w:hyperlink>
      <w:r w:rsidRPr="008467B8">
        <w:rPr>
          <w:rFonts w:asciiTheme="minorHAnsi" w:eastAsia="Arial" w:hAnsiTheme="minorHAnsi" w:cstheme="minorHAnsi"/>
          <w:caps w:val="0"/>
          <w:u w:val="none"/>
        </w:rPr>
        <w:t xml:space="preserve"> i zawierać co najmniej następujące informacje:</w:t>
      </w:r>
      <w:bookmarkEnd w:id="71"/>
      <w:bookmarkEnd w:id="72"/>
      <w:bookmarkEnd w:id="73"/>
    </w:p>
    <w:p w14:paraId="7E50445A" w14:textId="77777777" w:rsidR="00893CA4" w:rsidRPr="0000259C" w:rsidRDefault="00893CA4" w:rsidP="00893CA4">
      <w:pPr>
        <w:pStyle w:val="Akapitzlist"/>
        <w:numPr>
          <w:ilvl w:val="0"/>
          <w:numId w:val="118"/>
        </w:numPr>
        <w:spacing w:before="120" w:after="120" w:line="240" w:lineRule="auto"/>
        <w:ind w:left="851"/>
        <w:contextualSpacing w:val="0"/>
        <w:jc w:val="both"/>
        <w:rPr>
          <w:rFonts w:asciiTheme="minorHAnsi" w:hAnsiTheme="minorHAnsi" w:cstheme="minorHAnsi"/>
          <w:sz w:val="20"/>
          <w:szCs w:val="20"/>
        </w:rPr>
      </w:pPr>
      <w:r w:rsidRPr="0000259C">
        <w:rPr>
          <w:rFonts w:asciiTheme="minorHAnsi" w:hAnsiTheme="minorHAnsi" w:cstheme="minorHAnsi"/>
          <w:sz w:val="20"/>
          <w:szCs w:val="20"/>
        </w:rPr>
        <w:t>szczegółowy opis incydentu, a w szczególności datę, czas trwania, miejsce wystąpienia incydentu i jego skalę (m.in. przybliżona liczba osób, których dotyczy incydent oraz kategorie tych osób);</w:t>
      </w:r>
    </w:p>
    <w:p w14:paraId="685B3A30" w14:textId="77777777" w:rsidR="00893CA4" w:rsidRPr="00EB5D45" w:rsidRDefault="00893CA4" w:rsidP="00893CA4">
      <w:pPr>
        <w:pStyle w:val="Akapitzlist"/>
        <w:numPr>
          <w:ilvl w:val="0"/>
          <w:numId w:val="118"/>
        </w:numPr>
        <w:spacing w:before="120" w:after="120" w:line="240" w:lineRule="auto"/>
        <w:ind w:left="851"/>
        <w:contextualSpacing w:val="0"/>
        <w:jc w:val="both"/>
        <w:rPr>
          <w:rFonts w:asciiTheme="minorHAnsi" w:hAnsiTheme="minorHAnsi" w:cstheme="minorHAnsi"/>
          <w:sz w:val="20"/>
          <w:szCs w:val="20"/>
        </w:rPr>
      </w:pPr>
      <w:r w:rsidRPr="0000259C">
        <w:rPr>
          <w:rFonts w:asciiTheme="minorHAnsi" w:hAnsiTheme="minorHAnsi" w:cstheme="minorHAnsi"/>
          <w:sz w:val="20"/>
          <w:szCs w:val="20"/>
        </w:rPr>
        <w:t>imię i nazwisko oraz dane kontaktowe do osoby, mogącej udzielić dalszych informacji o incydencie;</w:t>
      </w:r>
    </w:p>
    <w:p w14:paraId="0ED42945" w14:textId="77777777" w:rsidR="00893CA4" w:rsidRPr="00C40B79" w:rsidRDefault="00893CA4" w:rsidP="00893CA4">
      <w:pPr>
        <w:pStyle w:val="Akapitzlist"/>
        <w:numPr>
          <w:ilvl w:val="0"/>
          <w:numId w:val="118"/>
        </w:numPr>
        <w:spacing w:before="120" w:after="120" w:line="240" w:lineRule="auto"/>
        <w:ind w:left="851"/>
        <w:contextualSpacing w:val="0"/>
        <w:jc w:val="both"/>
        <w:rPr>
          <w:rFonts w:asciiTheme="minorHAnsi" w:eastAsia="Calibri" w:hAnsiTheme="minorHAnsi" w:cstheme="minorHAnsi"/>
          <w:sz w:val="20"/>
          <w:szCs w:val="20"/>
        </w:rPr>
      </w:pPr>
      <w:r w:rsidRPr="00E7793E">
        <w:rPr>
          <w:rFonts w:asciiTheme="minorHAnsi" w:hAnsiTheme="minorHAnsi" w:cstheme="minorHAnsi"/>
          <w:sz w:val="20"/>
          <w:szCs w:val="20"/>
        </w:rPr>
        <w:t>opis</w:t>
      </w:r>
      <w:r w:rsidRPr="00104F83">
        <w:rPr>
          <w:rFonts w:asciiTheme="minorHAnsi" w:eastAsia="Calibri" w:hAnsiTheme="minorHAnsi" w:cstheme="minorHAnsi"/>
          <w:sz w:val="20"/>
          <w:szCs w:val="20"/>
        </w:rPr>
        <w:t xml:space="preserve"> zastosowanych przez Procesora środków w celu zminimalizowania ewentualnych negatywnych skutków incydentu.</w:t>
      </w:r>
    </w:p>
    <w:p w14:paraId="7C3FE9C5" w14:textId="77777777" w:rsidR="00893CA4" w:rsidRPr="00384E9C" w:rsidRDefault="00893CA4" w:rsidP="00893CA4">
      <w:pPr>
        <w:pStyle w:val="Nagwek2"/>
        <w:keepNext w:val="0"/>
        <w:numPr>
          <w:ilvl w:val="0"/>
          <w:numId w:val="115"/>
        </w:numPr>
        <w:tabs>
          <w:tab w:val="clear" w:pos="539"/>
        </w:tabs>
        <w:spacing w:before="120" w:after="120"/>
        <w:rPr>
          <w:rFonts w:asciiTheme="minorHAnsi" w:eastAsia="Calibri" w:hAnsiTheme="minorHAnsi" w:cstheme="minorHAnsi"/>
          <w:u w:val="none"/>
        </w:rPr>
      </w:pPr>
      <w:bookmarkStart w:id="74" w:name="_Toc534630311"/>
      <w:bookmarkStart w:id="75" w:name="_Toc534962327"/>
      <w:bookmarkStart w:id="76" w:name="_Toc36206187"/>
      <w:r w:rsidRPr="00C40B79">
        <w:rPr>
          <w:rFonts w:asciiTheme="minorHAnsi" w:eastAsia="Calibri" w:hAnsiTheme="minorHAnsi" w:cstheme="minorHAnsi"/>
          <w:caps w:val="0"/>
          <w:u w:val="none"/>
        </w:rPr>
        <w:t>Procesor zobowiązany jest niezwłocznie, jednakże nie później jednak niż w ciągu 12 godzin przekazać Administratorowi danych wszelkie dokumenty i informacje związane z incydentem na każde żądanie Administratora danych.</w:t>
      </w:r>
      <w:bookmarkEnd w:id="74"/>
      <w:bookmarkEnd w:id="75"/>
      <w:bookmarkEnd w:id="76"/>
      <w:r w:rsidRPr="00C40B79">
        <w:rPr>
          <w:rFonts w:asciiTheme="minorHAnsi" w:eastAsia="Calibri" w:hAnsiTheme="minorHAnsi" w:cstheme="minorHAnsi"/>
          <w:caps w:val="0"/>
          <w:u w:val="none"/>
        </w:rPr>
        <w:t xml:space="preserve"> </w:t>
      </w:r>
    </w:p>
    <w:p w14:paraId="3AF82320" w14:textId="77777777" w:rsidR="00893CA4" w:rsidRPr="00382BE8" w:rsidRDefault="00893CA4" w:rsidP="00893CA4">
      <w:pPr>
        <w:pStyle w:val="Nagwek2"/>
        <w:keepNext w:val="0"/>
        <w:numPr>
          <w:ilvl w:val="0"/>
          <w:numId w:val="115"/>
        </w:numPr>
        <w:tabs>
          <w:tab w:val="clear" w:pos="539"/>
        </w:tabs>
        <w:spacing w:before="120" w:after="120"/>
        <w:rPr>
          <w:rFonts w:asciiTheme="minorHAnsi" w:eastAsia="Calibri" w:hAnsiTheme="minorHAnsi" w:cstheme="minorHAnsi"/>
          <w:u w:val="none"/>
        </w:rPr>
      </w:pPr>
      <w:bookmarkStart w:id="77" w:name="_Toc534630312"/>
      <w:bookmarkStart w:id="78" w:name="_Toc534962328"/>
      <w:bookmarkStart w:id="79" w:name="_Toc36206188"/>
      <w:r w:rsidRPr="00351755">
        <w:rPr>
          <w:rFonts w:asciiTheme="minorHAnsi" w:eastAsia="Calibri" w:hAnsiTheme="minorHAnsi" w:cstheme="minorHAnsi"/>
          <w:caps w:val="0"/>
          <w:u w:val="none"/>
        </w:rPr>
        <w:t>Procesor zobowiązany jest zastosować się</w:t>
      </w:r>
      <w:r w:rsidRPr="00382BE8">
        <w:rPr>
          <w:rFonts w:asciiTheme="minorHAnsi" w:eastAsia="Calibri" w:hAnsiTheme="minorHAnsi" w:cstheme="minorHAnsi"/>
          <w:caps w:val="0"/>
          <w:u w:val="none"/>
        </w:rPr>
        <w:t xml:space="preserve"> do wszelkich wytycznych lub poleceń Administratora danych w celu zminimalizowania ewentualnych negatywnych skutków incydentu i zapobiegnięcia jego powtórzeniu w przyszłości.</w:t>
      </w:r>
      <w:bookmarkEnd w:id="77"/>
      <w:bookmarkEnd w:id="78"/>
      <w:bookmarkEnd w:id="79"/>
      <w:r w:rsidRPr="00382BE8">
        <w:rPr>
          <w:rFonts w:asciiTheme="minorHAnsi" w:eastAsia="Calibri" w:hAnsiTheme="minorHAnsi" w:cstheme="minorHAnsi"/>
          <w:caps w:val="0"/>
          <w:u w:val="none"/>
        </w:rPr>
        <w:t xml:space="preserve"> </w:t>
      </w:r>
    </w:p>
    <w:p w14:paraId="5C686681" w14:textId="77777777" w:rsidR="00893CA4" w:rsidRPr="00382BE8" w:rsidRDefault="00893CA4" w:rsidP="00893CA4">
      <w:pPr>
        <w:pStyle w:val="Nagwek1"/>
        <w:spacing w:before="200" w:line="280" w:lineRule="exact"/>
        <w:rPr>
          <w:rFonts w:asciiTheme="minorHAnsi" w:hAnsiTheme="minorHAnsi" w:cstheme="minorHAnsi"/>
        </w:rPr>
      </w:pPr>
      <w:bookmarkStart w:id="80" w:name="_Toc534630313"/>
      <w:bookmarkStart w:id="81" w:name="_Toc534962329"/>
      <w:bookmarkStart w:id="82" w:name="_Toc36206189"/>
      <w:r w:rsidRPr="00382BE8">
        <w:rPr>
          <w:rFonts w:asciiTheme="minorHAnsi" w:hAnsiTheme="minorHAnsi" w:cstheme="minorHAnsi"/>
        </w:rPr>
        <w:t>§ 5</w:t>
      </w:r>
      <w:bookmarkEnd w:id="80"/>
      <w:bookmarkEnd w:id="81"/>
      <w:bookmarkEnd w:id="82"/>
      <w:r w:rsidRPr="00382BE8">
        <w:rPr>
          <w:rFonts w:asciiTheme="minorHAnsi" w:hAnsiTheme="minorHAnsi" w:cstheme="minorHAnsi"/>
        </w:rPr>
        <w:t xml:space="preserve"> </w:t>
      </w:r>
    </w:p>
    <w:p w14:paraId="2C314193" w14:textId="77777777" w:rsidR="00893CA4" w:rsidRPr="00003D43" w:rsidRDefault="00893CA4" w:rsidP="00893CA4">
      <w:pPr>
        <w:pStyle w:val="Nagwek1"/>
        <w:spacing w:before="0" w:after="120" w:line="280" w:lineRule="exact"/>
        <w:rPr>
          <w:rFonts w:asciiTheme="minorHAnsi" w:hAnsiTheme="minorHAnsi" w:cstheme="minorHAnsi"/>
        </w:rPr>
      </w:pPr>
      <w:bookmarkStart w:id="83" w:name="_Toc534630314"/>
      <w:bookmarkStart w:id="84" w:name="_Toc534962330"/>
      <w:bookmarkStart w:id="85" w:name="_Toc36206190"/>
      <w:r w:rsidRPr="00003D43">
        <w:rPr>
          <w:rFonts w:asciiTheme="minorHAnsi" w:hAnsiTheme="minorHAnsi" w:cstheme="minorHAnsi"/>
        </w:rPr>
        <w:t>Dalsze powierzenie przetwarzania Danych osobowych</w:t>
      </w:r>
      <w:bookmarkEnd w:id="83"/>
      <w:bookmarkEnd w:id="84"/>
      <w:bookmarkEnd w:id="85"/>
    </w:p>
    <w:p w14:paraId="78AD6EA7" w14:textId="77777777" w:rsidR="00893CA4" w:rsidRPr="005515BD" w:rsidRDefault="00893CA4" w:rsidP="00893CA4">
      <w:pPr>
        <w:pStyle w:val="Nagwek2"/>
        <w:keepNext w:val="0"/>
        <w:numPr>
          <w:ilvl w:val="0"/>
          <w:numId w:val="119"/>
        </w:numPr>
        <w:tabs>
          <w:tab w:val="clear" w:pos="539"/>
        </w:tabs>
        <w:spacing w:before="120" w:after="120"/>
        <w:rPr>
          <w:rFonts w:asciiTheme="minorHAnsi" w:eastAsia="Calibri" w:hAnsiTheme="minorHAnsi" w:cstheme="minorHAnsi"/>
          <w:u w:val="none"/>
        </w:rPr>
      </w:pPr>
      <w:bookmarkStart w:id="86" w:name="_Toc534630315"/>
      <w:bookmarkStart w:id="87" w:name="_Toc534962331"/>
      <w:bookmarkStart w:id="88" w:name="_Toc36206191"/>
      <w:bookmarkStart w:id="89" w:name="_Ref467615541"/>
      <w:r w:rsidRPr="00003D43">
        <w:rPr>
          <w:rFonts w:asciiTheme="minorHAnsi" w:eastAsia="Calibri" w:hAnsiTheme="minorHAnsi" w:cstheme="minorHAnsi"/>
          <w:caps w:val="0"/>
          <w:u w:val="none"/>
        </w:rPr>
        <w:t>Procesor jest uprawniony do dalszego powierzenia danych osobowych dalszemu Procesorowi (dalej jako: „</w:t>
      </w:r>
      <w:r w:rsidRPr="00680C48">
        <w:rPr>
          <w:rFonts w:asciiTheme="minorHAnsi" w:eastAsia="Calibri" w:hAnsiTheme="minorHAnsi" w:cstheme="minorHAnsi"/>
          <w:b/>
          <w:caps w:val="0"/>
          <w:u w:val="none"/>
        </w:rPr>
        <w:t>Sub-procesor</w:t>
      </w:r>
      <w:r w:rsidRPr="005515BD">
        <w:rPr>
          <w:rFonts w:asciiTheme="minorHAnsi" w:eastAsia="Calibri" w:hAnsiTheme="minorHAnsi" w:cstheme="minorHAnsi"/>
          <w:caps w:val="0"/>
          <w:u w:val="none"/>
        </w:rPr>
        <w:t>”). Jednocześnie Procesor zapewnia, że będzie korzystał wyłącznie z usług takich Sub-procesorów, którzy zapewniają wystarczające gwarancje wdrożenia odpowiednich środków technicznych i organizacyjnych, by przetwarzanie spełniało wymogi RODO oraz przepisów obowiązującego prawa z zakresu ochrony danych osobowych, wskazanych w § 2 ust. 1 Umowy powierzenia, oraz zapewniało ochronę praw osób, których dane dotyczą. Zaakceptowani przez administratora danych Sub-procesorzy zostali wymienieni w załączniku nr 1 do Umowy powierzenia.</w:t>
      </w:r>
      <w:bookmarkEnd w:id="86"/>
      <w:bookmarkEnd w:id="87"/>
      <w:bookmarkEnd w:id="88"/>
    </w:p>
    <w:p w14:paraId="307AFD19" w14:textId="77777777" w:rsidR="00893CA4" w:rsidRPr="00601318" w:rsidRDefault="00893CA4" w:rsidP="00893CA4">
      <w:pPr>
        <w:pStyle w:val="Nagwek2"/>
        <w:keepNext w:val="0"/>
        <w:numPr>
          <w:ilvl w:val="0"/>
          <w:numId w:val="119"/>
        </w:numPr>
        <w:tabs>
          <w:tab w:val="clear" w:pos="539"/>
        </w:tabs>
        <w:spacing w:before="120" w:after="120"/>
        <w:ind w:left="487" w:hanging="357"/>
        <w:rPr>
          <w:rFonts w:asciiTheme="minorHAnsi" w:eastAsia="Calibri" w:hAnsiTheme="minorHAnsi" w:cstheme="minorHAnsi"/>
          <w:u w:val="none"/>
        </w:rPr>
      </w:pPr>
      <w:bookmarkStart w:id="90" w:name="_Toc534630316"/>
      <w:bookmarkStart w:id="91" w:name="_Toc534962332"/>
      <w:bookmarkStart w:id="92" w:name="_Toc36206192"/>
      <w:r w:rsidRPr="001E6E5F">
        <w:rPr>
          <w:rFonts w:asciiTheme="minorHAnsi" w:eastAsia="Calibri" w:hAnsiTheme="minorHAnsi" w:cstheme="minorHAnsi"/>
          <w:caps w:val="0"/>
          <w:u w:val="none"/>
        </w:rPr>
        <w:t>W przypadku dalszego powierzenia danych osobowych zgodnie z ust. 1 powyżej, Procesor zobowiązany jest przed dokonaniem dalszego powierzenia, przedstawić Administratorowi danych listę Sub-procesorów. Procesor zobowiązany jest ponadto do uprzedniego informowania Administra</w:t>
      </w:r>
      <w:r w:rsidRPr="00601318">
        <w:rPr>
          <w:rFonts w:asciiTheme="minorHAnsi" w:eastAsia="Calibri" w:hAnsiTheme="minorHAnsi" w:cstheme="minorHAnsi"/>
          <w:caps w:val="0"/>
          <w:u w:val="none"/>
        </w:rPr>
        <w:t>tora danych o wszelkich zmianach dotyczących dodania lub zastąpienia Sub-procesorów.</w:t>
      </w:r>
      <w:bookmarkEnd w:id="89"/>
      <w:bookmarkEnd w:id="90"/>
      <w:bookmarkEnd w:id="91"/>
      <w:bookmarkEnd w:id="92"/>
      <w:r w:rsidRPr="00601318">
        <w:rPr>
          <w:rFonts w:asciiTheme="minorHAnsi" w:eastAsia="Calibri" w:hAnsiTheme="minorHAnsi" w:cstheme="minorHAnsi"/>
          <w:caps w:val="0"/>
          <w:u w:val="none"/>
        </w:rPr>
        <w:t xml:space="preserve"> </w:t>
      </w:r>
    </w:p>
    <w:p w14:paraId="794C6871" w14:textId="77777777" w:rsidR="00893CA4" w:rsidRPr="00601318" w:rsidRDefault="00893CA4" w:rsidP="00893CA4">
      <w:pPr>
        <w:pStyle w:val="Nagwek2"/>
        <w:keepNext w:val="0"/>
        <w:numPr>
          <w:ilvl w:val="0"/>
          <w:numId w:val="119"/>
        </w:numPr>
        <w:tabs>
          <w:tab w:val="clear" w:pos="539"/>
        </w:tabs>
        <w:spacing w:before="120" w:after="120"/>
        <w:ind w:left="487" w:hanging="357"/>
        <w:rPr>
          <w:rFonts w:asciiTheme="minorHAnsi" w:eastAsia="Calibri" w:hAnsiTheme="minorHAnsi" w:cstheme="minorHAnsi"/>
          <w:u w:val="none"/>
        </w:rPr>
      </w:pPr>
      <w:bookmarkStart w:id="93" w:name="_Toc534630317"/>
      <w:bookmarkStart w:id="94" w:name="_Toc534962333"/>
      <w:bookmarkStart w:id="95" w:name="_Toc36206193"/>
      <w:r w:rsidRPr="00601318">
        <w:rPr>
          <w:rFonts w:asciiTheme="minorHAnsi" w:eastAsia="Calibri" w:hAnsiTheme="minorHAnsi" w:cstheme="minorHAnsi"/>
          <w:caps w:val="0"/>
          <w:u w:val="none"/>
        </w:rPr>
        <w:t>Administrator danych uprawniony jest do sprzeciwienia się zmianom Sub-procesorów lub dodaniu nowych Sub-procesorów, o których mowa w ust. 1 powyżej, bez wskazywania przyczyny, jak również do zażądania zaprzestania powierzania przetwarzania Danych osobowych Sub-procesorowi, w razie stwierdzenia, że nie daje on gwarancji stosowania odpowiednich środków technicznych lub organizacyjnych w celu zapewnienia bezpieczeństwa Danym osobowym.</w:t>
      </w:r>
      <w:bookmarkEnd w:id="93"/>
      <w:bookmarkEnd w:id="94"/>
      <w:bookmarkEnd w:id="95"/>
      <w:r w:rsidRPr="00601318">
        <w:rPr>
          <w:rFonts w:asciiTheme="minorHAnsi" w:eastAsia="Calibri" w:hAnsiTheme="minorHAnsi" w:cstheme="minorHAnsi"/>
          <w:caps w:val="0"/>
          <w:u w:val="none"/>
        </w:rPr>
        <w:t xml:space="preserve"> </w:t>
      </w:r>
    </w:p>
    <w:p w14:paraId="034FB862" w14:textId="77777777" w:rsidR="00893CA4" w:rsidRPr="00601318" w:rsidRDefault="00893CA4" w:rsidP="00893CA4">
      <w:pPr>
        <w:pStyle w:val="Nagwek2"/>
        <w:keepNext w:val="0"/>
        <w:numPr>
          <w:ilvl w:val="0"/>
          <w:numId w:val="119"/>
        </w:numPr>
        <w:tabs>
          <w:tab w:val="clear" w:pos="539"/>
        </w:tabs>
        <w:spacing w:before="120" w:after="120"/>
        <w:ind w:left="487" w:hanging="357"/>
        <w:rPr>
          <w:rFonts w:asciiTheme="minorHAnsi" w:eastAsia="Calibri" w:hAnsiTheme="minorHAnsi" w:cstheme="minorHAnsi"/>
          <w:u w:val="none"/>
        </w:rPr>
      </w:pPr>
      <w:bookmarkStart w:id="96" w:name="_Toc534630318"/>
      <w:bookmarkStart w:id="97" w:name="_Toc534962334"/>
      <w:bookmarkStart w:id="98" w:name="_Toc36206194"/>
      <w:r w:rsidRPr="00601318">
        <w:rPr>
          <w:rFonts w:asciiTheme="minorHAnsi" w:eastAsia="Calibri" w:hAnsiTheme="minorHAnsi" w:cstheme="minorHAnsi"/>
          <w:caps w:val="0"/>
          <w:u w:val="none"/>
        </w:rPr>
        <w:t>Procesor zobowiązany jest zapewnić, że umowy zawierane przez niego z Sub-procesorami będą zawierały tożsame postanowienia jak te zawarte w Umowie powierzenia, w szczególności będą nakładały na Sub-procesorów obowiązek wdrożenia i stosowania co najmniej takiego samego poziomu ochrony Danych osobowych jak przewidziany w Umowie powierzenia.</w:t>
      </w:r>
      <w:bookmarkEnd w:id="96"/>
      <w:bookmarkEnd w:id="97"/>
      <w:bookmarkEnd w:id="98"/>
      <w:r w:rsidRPr="00601318">
        <w:rPr>
          <w:rFonts w:asciiTheme="minorHAnsi" w:eastAsia="Calibri" w:hAnsiTheme="minorHAnsi" w:cstheme="minorHAnsi"/>
          <w:caps w:val="0"/>
          <w:u w:val="none"/>
        </w:rPr>
        <w:t xml:space="preserve"> </w:t>
      </w:r>
    </w:p>
    <w:p w14:paraId="2461287F" w14:textId="77777777" w:rsidR="00893CA4" w:rsidRPr="00601318" w:rsidRDefault="00893CA4" w:rsidP="00893CA4">
      <w:pPr>
        <w:pStyle w:val="Nagwek2"/>
        <w:keepNext w:val="0"/>
        <w:numPr>
          <w:ilvl w:val="0"/>
          <w:numId w:val="119"/>
        </w:numPr>
        <w:tabs>
          <w:tab w:val="clear" w:pos="539"/>
        </w:tabs>
        <w:spacing w:before="120" w:after="120"/>
        <w:ind w:left="487" w:hanging="357"/>
        <w:rPr>
          <w:rFonts w:asciiTheme="minorHAnsi" w:eastAsia="Calibri" w:hAnsiTheme="minorHAnsi" w:cstheme="minorHAnsi"/>
          <w:u w:val="none"/>
        </w:rPr>
      </w:pPr>
      <w:bookmarkStart w:id="99" w:name="_Toc534630319"/>
      <w:bookmarkStart w:id="100" w:name="_Toc534962335"/>
      <w:bookmarkStart w:id="101" w:name="_Toc36206195"/>
      <w:r w:rsidRPr="00601318">
        <w:rPr>
          <w:rFonts w:asciiTheme="minorHAnsi" w:eastAsia="Calibri" w:hAnsiTheme="minorHAnsi" w:cstheme="minorHAnsi"/>
          <w:caps w:val="0"/>
          <w:u w:val="none"/>
        </w:rPr>
        <w:t>Procesor ponosi odpowiedzialność za działania lub zaniechania podmiotu, któremu powierzył dalsze przetwarzanie Danych osobowych jak za własne działania lub zaniechania.</w:t>
      </w:r>
      <w:bookmarkEnd w:id="99"/>
      <w:bookmarkEnd w:id="100"/>
      <w:bookmarkEnd w:id="101"/>
    </w:p>
    <w:p w14:paraId="3E5B6003" w14:textId="77777777" w:rsidR="00893CA4" w:rsidRPr="00601318" w:rsidRDefault="00893CA4" w:rsidP="00893CA4">
      <w:pPr>
        <w:pStyle w:val="Nagwek1"/>
        <w:spacing w:before="200" w:line="280" w:lineRule="exact"/>
        <w:rPr>
          <w:rFonts w:asciiTheme="minorHAnsi" w:hAnsiTheme="minorHAnsi" w:cstheme="minorHAnsi"/>
        </w:rPr>
      </w:pPr>
      <w:bookmarkStart w:id="102" w:name="_Toc534630320"/>
      <w:bookmarkStart w:id="103" w:name="_Toc534962336"/>
      <w:bookmarkStart w:id="104" w:name="_Toc36206196"/>
      <w:r w:rsidRPr="00601318">
        <w:rPr>
          <w:rFonts w:asciiTheme="minorHAnsi" w:hAnsiTheme="minorHAnsi" w:cstheme="minorHAnsi"/>
        </w:rPr>
        <w:t>§ 6</w:t>
      </w:r>
      <w:bookmarkEnd w:id="102"/>
      <w:bookmarkEnd w:id="103"/>
      <w:bookmarkEnd w:id="104"/>
      <w:r w:rsidRPr="00601318">
        <w:rPr>
          <w:rFonts w:asciiTheme="minorHAnsi" w:hAnsiTheme="minorHAnsi" w:cstheme="minorHAnsi"/>
        </w:rPr>
        <w:t xml:space="preserve"> </w:t>
      </w:r>
    </w:p>
    <w:p w14:paraId="527F35B2" w14:textId="77777777" w:rsidR="00893CA4" w:rsidRPr="00601318" w:rsidRDefault="00893CA4" w:rsidP="00893CA4">
      <w:pPr>
        <w:pStyle w:val="Nagwek1"/>
        <w:spacing w:before="0" w:after="120" w:line="280" w:lineRule="exact"/>
        <w:rPr>
          <w:rFonts w:asciiTheme="minorHAnsi" w:hAnsiTheme="minorHAnsi" w:cstheme="minorHAnsi"/>
        </w:rPr>
      </w:pPr>
      <w:bookmarkStart w:id="105" w:name="_Toc534630321"/>
      <w:bookmarkStart w:id="106" w:name="_Toc534962337"/>
      <w:bookmarkStart w:id="107" w:name="_Toc36206197"/>
      <w:r w:rsidRPr="00601318">
        <w:rPr>
          <w:rFonts w:asciiTheme="minorHAnsi" w:hAnsiTheme="minorHAnsi" w:cstheme="minorHAnsi"/>
        </w:rPr>
        <w:t>Audyty Administratora danych</w:t>
      </w:r>
      <w:bookmarkEnd w:id="105"/>
      <w:bookmarkEnd w:id="106"/>
      <w:bookmarkEnd w:id="107"/>
    </w:p>
    <w:p w14:paraId="753BC900" w14:textId="77777777" w:rsidR="00893CA4" w:rsidRPr="00601318" w:rsidRDefault="00893CA4" w:rsidP="00893CA4">
      <w:pPr>
        <w:pStyle w:val="Nagwek2"/>
        <w:keepNext w:val="0"/>
        <w:numPr>
          <w:ilvl w:val="0"/>
          <w:numId w:val="120"/>
        </w:numPr>
        <w:tabs>
          <w:tab w:val="clear" w:pos="539"/>
        </w:tabs>
        <w:spacing w:before="120" w:after="120"/>
        <w:rPr>
          <w:rFonts w:asciiTheme="minorHAnsi" w:eastAsia="Calibri" w:hAnsiTheme="minorHAnsi" w:cstheme="minorHAnsi"/>
          <w:u w:val="none"/>
        </w:rPr>
      </w:pPr>
      <w:bookmarkStart w:id="108" w:name="_Toc534630322"/>
      <w:bookmarkStart w:id="109" w:name="_Toc534962338"/>
      <w:bookmarkStart w:id="110" w:name="_Toc36206198"/>
      <w:r w:rsidRPr="00601318">
        <w:rPr>
          <w:rFonts w:asciiTheme="minorHAnsi" w:eastAsia="Calibri" w:hAnsiTheme="minorHAnsi" w:cstheme="minorHAnsi"/>
          <w:caps w:val="0"/>
          <w:u w:val="none"/>
        </w:rPr>
        <w:t>Administrator danych uprawniony jest do dokonania audytu przetwarzania Danych osobowych przez Procesora na zasadach określonych w niniejszym paragrafie. Na potrzeby niniejszego paragrafu przez Administratora danych rozumie się również audytora zewnętrznego działającego na zlecenie Administratora danych.</w:t>
      </w:r>
      <w:bookmarkEnd w:id="108"/>
      <w:bookmarkEnd w:id="109"/>
      <w:bookmarkEnd w:id="110"/>
    </w:p>
    <w:p w14:paraId="119AEEF4" w14:textId="77777777" w:rsidR="00893CA4" w:rsidRPr="00601318" w:rsidRDefault="00893CA4" w:rsidP="00893CA4">
      <w:pPr>
        <w:pStyle w:val="Nagwek2"/>
        <w:keepNext w:val="0"/>
        <w:numPr>
          <w:ilvl w:val="0"/>
          <w:numId w:val="120"/>
        </w:numPr>
        <w:tabs>
          <w:tab w:val="clear" w:pos="539"/>
        </w:tabs>
        <w:spacing w:before="120" w:after="120"/>
        <w:ind w:hanging="357"/>
        <w:rPr>
          <w:rFonts w:asciiTheme="minorHAnsi" w:eastAsia="Calibri" w:hAnsiTheme="minorHAnsi" w:cstheme="minorHAnsi"/>
          <w:u w:val="none"/>
        </w:rPr>
      </w:pPr>
      <w:bookmarkStart w:id="111" w:name="_Toc534630323"/>
      <w:bookmarkStart w:id="112" w:name="_Toc534962339"/>
      <w:bookmarkStart w:id="113" w:name="_Toc36206199"/>
      <w:r w:rsidRPr="00601318">
        <w:rPr>
          <w:rFonts w:asciiTheme="minorHAnsi" w:eastAsia="Calibri" w:hAnsiTheme="minorHAnsi" w:cstheme="minorHAnsi"/>
          <w:caps w:val="0"/>
          <w:u w:val="none"/>
        </w:rPr>
        <w:t>O zamiarze dokonania audytu, Administrator danych zawiadamia procesora z 7-dniowym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w:t>
      </w:r>
      <w:bookmarkEnd w:id="111"/>
      <w:bookmarkEnd w:id="112"/>
      <w:bookmarkEnd w:id="113"/>
      <w:r w:rsidRPr="00601318">
        <w:rPr>
          <w:rFonts w:asciiTheme="minorHAnsi" w:eastAsia="Calibri" w:hAnsiTheme="minorHAnsi" w:cstheme="minorHAnsi"/>
          <w:caps w:val="0"/>
          <w:u w:val="none"/>
        </w:rPr>
        <w:t xml:space="preserve"> </w:t>
      </w:r>
    </w:p>
    <w:p w14:paraId="7FCDB41E" w14:textId="77777777" w:rsidR="00893CA4" w:rsidRPr="00601318" w:rsidRDefault="00893CA4" w:rsidP="00893CA4">
      <w:pPr>
        <w:pStyle w:val="Nagwek2"/>
        <w:keepNext w:val="0"/>
        <w:numPr>
          <w:ilvl w:val="0"/>
          <w:numId w:val="120"/>
        </w:numPr>
        <w:tabs>
          <w:tab w:val="clear" w:pos="539"/>
        </w:tabs>
        <w:spacing w:before="120" w:after="120"/>
        <w:ind w:hanging="357"/>
        <w:rPr>
          <w:rFonts w:asciiTheme="minorHAnsi" w:eastAsia="Calibri" w:hAnsiTheme="minorHAnsi" w:cstheme="minorHAnsi"/>
          <w:u w:val="none"/>
        </w:rPr>
      </w:pPr>
      <w:bookmarkStart w:id="114" w:name="_Toc534630324"/>
      <w:bookmarkStart w:id="115" w:name="_Toc534962340"/>
      <w:bookmarkStart w:id="116" w:name="_Toc36206200"/>
      <w:r w:rsidRPr="00601318">
        <w:rPr>
          <w:rFonts w:asciiTheme="minorHAnsi" w:eastAsia="Calibri" w:hAnsiTheme="minorHAnsi" w:cstheme="minorHAnsi"/>
          <w:caps w:val="0"/>
          <w:u w:val="none"/>
        </w:rPr>
        <w:t>Procesor zobowiązany jest współpracować z Administratorem danych w toku audytu, w szczególności:</w:t>
      </w:r>
      <w:bookmarkEnd w:id="114"/>
      <w:bookmarkEnd w:id="115"/>
      <w:bookmarkEnd w:id="116"/>
    </w:p>
    <w:p w14:paraId="1183ECEB" w14:textId="77777777" w:rsidR="00893CA4" w:rsidRPr="00601318" w:rsidRDefault="00893CA4" w:rsidP="00893CA4">
      <w:pPr>
        <w:pStyle w:val="Akapitzlist"/>
        <w:numPr>
          <w:ilvl w:val="0"/>
          <w:numId w:val="121"/>
        </w:numPr>
        <w:spacing w:before="120" w:after="120" w:line="240" w:lineRule="auto"/>
        <w:ind w:left="851"/>
        <w:contextualSpacing w:val="0"/>
        <w:jc w:val="both"/>
        <w:rPr>
          <w:rFonts w:asciiTheme="minorHAnsi" w:hAnsiTheme="minorHAnsi" w:cstheme="minorHAnsi"/>
          <w:sz w:val="20"/>
          <w:szCs w:val="20"/>
        </w:rPr>
      </w:pPr>
      <w:r w:rsidRPr="00601318">
        <w:rPr>
          <w:rFonts w:asciiTheme="minorHAnsi" w:hAnsiTheme="minorHAnsi" w:cstheme="minorHAnsi"/>
          <w:sz w:val="20"/>
          <w:szCs w:val="20"/>
        </w:rPr>
        <w:t>umożliwić Administratorowi danych dostęp do wszystkich pomieszczeń, w których ma miejsce przetwarzanie Danych osobowych;</w:t>
      </w:r>
    </w:p>
    <w:p w14:paraId="0D24BD54" w14:textId="77777777" w:rsidR="00893CA4" w:rsidRPr="00601318" w:rsidRDefault="00893CA4" w:rsidP="00893CA4">
      <w:pPr>
        <w:pStyle w:val="Akapitzlist"/>
        <w:numPr>
          <w:ilvl w:val="0"/>
          <w:numId w:val="121"/>
        </w:numPr>
        <w:spacing w:before="120" w:after="120" w:line="240" w:lineRule="auto"/>
        <w:ind w:left="851"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umożliwić Administratorowi danych wgląd do dokumentacji dotyczącej przetwarzania Danych osobowych oraz wszelkich systemów informatycznych, wykorzystywanych przez Procesora w celu przetwarzania Danych osobowych oraz ich dokumentacji;</w:t>
      </w:r>
    </w:p>
    <w:p w14:paraId="557FFDB5" w14:textId="77777777" w:rsidR="00893CA4" w:rsidRPr="00601318" w:rsidRDefault="00893CA4" w:rsidP="00893CA4">
      <w:pPr>
        <w:pStyle w:val="Akapitzlist"/>
        <w:numPr>
          <w:ilvl w:val="0"/>
          <w:numId w:val="121"/>
        </w:numPr>
        <w:spacing w:before="120" w:after="120" w:line="240" w:lineRule="auto"/>
        <w:ind w:left="851" w:hanging="357"/>
        <w:contextualSpacing w:val="0"/>
        <w:jc w:val="both"/>
        <w:rPr>
          <w:rFonts w:asciiTheme="minorHAnsi" w:eastAsia="Calibri" w:hAnsiTheme="minorHAnsi" w:cstheme="minorHAnsi"/>
          <w:sz w:val="20"/>
          <w:szCs w:val="20"/>
        </w:rPr>
      </w:pPr>
      <w:r w:rsidRPr="00601318">
        <w:rPr>
          <w:rFonts w:asciiTheme="minorHAnsi" w:hAnsiTheme="minorHAnsi" w:cstheme="minorHAnsi"/>
          <w:sz w:val="20"/>
          <w:szCs w:val="20"/>
        </w:rPr>
        <w:t>niez</w:t>
      </w:r>
      <w:r w:rsidRPr="00601318">
        <w:rPr>
          <w:rFonts w:asciiTheme="minorHAnsi" w:eastAsia="Calibri" w:hAnsiTheme="minorHAnsi" w:cstheme="minorHAnsi"/>
          <w:sz w:val="20"/>
          <w:szCs w:val="20"/>
        </w:rPr>
        <w:t xml:space="preserve">włocznie udzielać Administratorowi danych wszelkich wyjaśnień i informacji dotyczących przetwarzania Danych osobowych. </w:t>
      </w:r>
    </w:p>
    <w:p w14:paraId="2A34D974" w14:textId="77777777" w:rsidR="00893CA4" w:rsidRPr="00601318" w:rsidRDefault="00893CA4" w:rsidP="00893CA4">
      <w:pPr>
        <w:pStyle w:val="Nagwek2"/>
        <w:keepNext w:val="0"/>
        <w:numPr>
          <w:ilvl w:val="0"/>
          <w:numId w:val="120"/>
        </w:numPr>
        <w:tabs>
          <w:tab w:val="clear" w:pos="539"/>
        </w:tabs>
        <w:spacing w:before="120" w:after="120"/>
        <w:ind w:hanging="357"/>
        <w:rPr>
          <w:rFonts w:asciiTheme="minorHAnsi" w:eastAsia="Calibri" w:hAnsiTheme="minorHAnsi" w:cstheme="minorHAnsi"/>
          <w:u w:val="none"/>
        </w:rPr>
      </w:pPr>
      <w:bookmarkStart w:id="117" w:name="_Toc534630325"/>
      <w:bookmarkStart w:id="118" w:name="_Toc534962341"/>
      <w:bookmarkStart w:id="119" w:name="_Toc36206201"/>
      <w:r w:rsidRPr="00601318">
        <w:rPr>
          <w:rFonts w:asciiTheme="minorHAnsi" w:eastAsia="Calibri" w:hAnsiTheme="minorHAnsi" w:cstheme="minorHAnsi"/>
          <w:caps w:val="0"/>
          <w:u w:val="none"/>
        </w:rPr>
        <w:t>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w:t>
      </w:r>
      <w:bookmarkEnd w:id="117"/>
      <w:bookmarkEnd w:id="118"/>
      <w:bookmarkEnd w:id="119"/>
      <w:r w:rsidRPr="00601318">
        <w:rPr>
          <w:rFonts w:asciiTheme="minorHAnsi" w:eastAsia="Calibri" w:hAnsiTheme="minorHAnsi" w:cstheme="minorHAnsi"/>
          <w:caps w:val="0"/>
          <w:u w:val="none"/>
        </w:rPr>
        <w:t xml:space="preserve"> </w:t>
      </w:r>
    </w:p>
    <w:p w14:paraId="488702AB" w14:textId="77777777" w:rsidR="00893CA4" w:rsidRPr="00601318" w:rsidRDefault="00893CA4" w:rsidP="00893CA4">
      <w:pPr>
        <w:pStyle w:val="Nagwek2"/>
        <w:keepNext w:val="0"/>
        <w:numPr>
          <w:ilvl w:val="0"/>
          <w:numId w:val="120"/>
        </w:numPr>
        <w:tabs>
          <w:tab w:val="clear" w:pos="539"/>
        </w:tabs>
        <w:spacing w:before="120" w:after="120"/>
        <w:ind w:hanging="357"/>
        <w:rPr>
          <w:rFonts w:asciiTheme="minorHAnsi" w:eastAsia="Calibri" w:hAnsiTheme="minorHAnsi" w:cstheme="minorHAnsi"/>
          <w:u w:val="none"/>
        </w:rPr>
      </w:pPr>
      <w:bookmarkStart w:id="120" w:name="_Toc534630326"/>
      <w:bookmarkStart w:id="121" w:name="_Toc534962342"/>
      <w:bookmarkStart w:id="122" w:name="_Toc36206202"/>
      <w:bookmarkStart w:id="123" w:name="_Ref467596821"/>
      <w:r w:rsidRPr="00601318">
        <w:rPr>
          <w:rFonts w:asciiTheme="minorHAnsi" w:eastAsia="Calibri" w:hAnsiTheme="minorHAnsi" w:cstheme="minorHAnsi"/>
          <w:caps w:val="0"/>
          <w:u w:val="none"/>
        </w:rPr>
        <w:t>Po zakończeniu audytu, Administrator danych może przekazać Procesorowi wytyczne lub uwagi, do których Procesor zobowiązany jest się zastosować w terminie wskazanym przez Administratora danych</w:t>
      </w:r>
      <w:r w:rsidRPr="00601318">
        <w:rPr>
          <w:rFonts w:asciiTheme="minorHAnsi" w:eastAsia="Calibri" w:hAnsiTheme="minorHAnsi" w:cstheme="minorHAnsi"/>
          <w:u w:val="none"/>
        </w:rPr>
        <w:t>.</w:t>
      </w:r>
      <w:bookmarkEnd w:id="120"/>
      <w:bookmarkEnd w:id="121"/>
      <w:bookmarkEnd w:id="122"/>
      <w:r w:rsidRPr="00601318">
        <w:rPr>
          <w:rFonts w:asciiTheme="minorHAnsi" w:eastAsia="Calibri" w:hAnsiTheme="minorHAnsi" w:cstheme="minorHAnsi"/>
          <w:u w:val="none"/>
        </w:rPr>
        <w:t xml:space="preserve"> </w:t>
      </w:r>
      <w:bookmarkEnd w:id="123"/>
    </w:p>
    <w:p w14:paraId="7E7E378E" w14:textId="77777777" w:rsidR="00893CA4" w:rsidRPr="00601318" w:rsidRDefault="00893CA4" w:rsidP="00893CA4">
      <w:pPr>
        <w:pStyle w:val="Nagwek2"/>
        <w:keepNext w:val="0"/>
        <w:numPr>
          <w:ilvl w:val="0"/>
          <w:numId w:val="120"/>
        </w:numPr>
        <w:tabs>
          <w:tab w:val="clear" w:pos="539"/>
        </w:tabs>
        <w:spacing w:before="120" w:after="120"/>
        <w:ind w:hanging="357"/>
        <w:rPr>
          <w:rFonts w:asciiTheme="minorHAnsi" w:hAnsiTheme="minorHAnsi" w:cstheme="minorHAnsi"/>
          <w:u w:val="none"/>
        </w:rPr>
      </w:pPr>
      <w:bookmarkStart w:id="124" w:name="_Toc534630327"/>
      <w:bookmarkStart w:id="125" w:name="_Toc534962343"/>
      <w:bookmarkStart w:id="126" w:name="_Toc36206203"/>
      <w:r w:rsidRPr="00601318">
        <w:rPr>
          <w:rFonts w:asciiTheme="minorHAnsi" w:eastAsia="Calibri" w:hAnsiTheme="minorHAnsi" w:cstheme="minorHAnsi"/>
          <w:caps w:val="0"/>
          <w:u w:val="none"/>
        </w:rPr>
        <w:t>Administrator danych jest uprawniony do dokonywania audytów również u Sub-procesorów. Procesor zobowiązany jest zapewnić, że w umowach zawieranych z Sub-procesorami zostanie przewidziane uprawnienie Administratora danych do dokonania audytu u Sub-procesora, na zasadach nie mniej korzystnych dla Administratora danych niż wskazane w niniejszym paragrafie.</w:t>
      </w:r>
      <w:bookmarkEnd w:id="124"/>
      <w:bookmarkEnd w:id="125"/>
      <w:bookmarkEnd w:id="126"/>
      <w:r w:rsidRPr="00601318">
        <w:rPr>
          <w:rFonts w:asciiTheme="minorHAnsi" w:eastAsia="Calibri" w:hAnsiTheme="minorHAnsi" w:cstheme="minorHAnsi"/>
          <w:caps w:val="0"/>
          <w:u w:val="none"/>
        </w:rPr>
        <w:t xml:space="preserve"> </w:t>
      </w:r>
    </w:p>
    <w:p w14:paraId="4B262FD5" w14:textId="77777777" w:rsidR="00893CA4" w:rsidRPr="00601318" w:rsidRDefault="00893CA4" w:rsidP="00893CA4">
      <w:pPr>
        <w:pStyle w:val="Nagwek1"/>
        <w:spacing w:before="200" w:line="280" w:lineRule="exact"/>
        <w:rPr>
          <w:rFonts w:asciiTheme="minorHAnsi" w:hAnsiTheme="minorHAnsi" w:cstheme="minorHAnsi"/>
        </w:rPr>
      </w:pPr>
      <w:bookmarkStart w:id="127" w:name="_Toc534630328"/>
      <w:bookmarkStart w:id="128" w:name="_Toc534962344"/>
      <w:bookmarkStart w:id="129" w:name="_Toc36206204"/>
      <w:r w:rsidRPr="00601318">
        <w:rPr>
          <w:rFonts w:asciiTheme="minorHAnsi" w:hAnsiTheme="minorHAnsi" w:cstheme="minorHAnsi"/>
        </w:rPr>
        <w:t>§ 7</w:t>
      </w:r>
      <w:bookmarkEnd w:id="127"/>
      <w:bookmarkEnd w:id="128"/>
      <w:bookmarkEnd w:id="129"/>
      <w:r w:rsidRPr="00601318">
        <w:rPr>
          <w:rFonts w:asciiTheme="minorHAnsi" w:hAnsiTheme="minorHAnsi" w:cstheme="minorHAnsi"/>
        </w:rPr>
        <w:t xml:space="preserve"> </w:t>
      </w:r>
    </w:p>
    <w:p w14:paraId="1305D1ED" w14:textId="77777777" w:rsidR="00893CA4" w:rsidRPr="00601318" w:rsidRDefault="00893CA4" w:rsidP="00893CA4">
      <w:pPr>
        <w:pStyle w:val="Nagwek1"/>
        <w:spacing w:before="0" w:after="120" w:line="280" w:lineRule="exact"/>
        <w:rPr>
          <w:rFonts w:asciiTheme="minorHAnsi" w:hAnsiTheme="minorHAnsi" w:cstheme="minorHAnsi"/>
        </w:rPr>
      </w:pPr>
      <w:bookmarkStart w:id="130" w:name="_Toc534630329"/>
      <w:bookmarkStart w:id="131" w:name="_Toc534962345"/>
      <w:bookmarkStart w:id="132" w:name="_Toc36206205"/>
      <w:r w:rsidRPr="00601318">
        <w:rPr>
          <w:rFonts w:asciiTheme="minorHAnsi" w:hAnsiTheme="minorHAnsi" w:cstheme="minorHAnsi"/>
        </w:rPr>
        <w:t>Odpowiedzialność Procesora. Kary umowne</w:t>
      </w:r>
      <w:bookmarkEnd w:id="130"/>
      <w:bookmarkEnd w:id="131"/>
      <w:bookmarkEnd w:id="132"/>
    </w:p>
    <w:p w14:paraId="615338E1" w14:textId="77777777" w:rsidR="00893CA4" w:rsidRPr="00601318" w:rsidRDefault="00893CA4" w:rsidP="00893CA4">
      <w:pPr>
        <w:pStyle w:val="Nagwek2"/>
        <w:keepNext w:val="0"/>
        <w:numPr>
          <w:ilvl w:val="0"/>
          <w:numId w:val="122"/>
        </w:numPr>
        <w:tabs>
          <w:tab w:val="clear" w:pos="539"/>
        </w:tabs>
        <w:spacing w:before="120" w:after="120"/>
        <w:rPr>
          <w:rFonts w:asciiTheme="minorHAnsi" w:eastAsia="Calibri" w:hAnsiTheme="minorHAnsi" w:cstheme="minorHAnsi"/>
          <w:u w:val="none"/>
        </w:rPr>
      </w:pPr>
      <w:bookmarkStart w:id="133" w:name="_Toc534630330"/>
      <w:bookmarkStart w:id="134" w:name="_Toc534962346"/>
      <w:bookmarkStart w:id="135" w:name="_Toc36206206"/>
      <w:r w:rsidRPr="00601318">
        <w:rPr>
          <w:rFonts w:asciiTheme="minorHAnsi" w:eastAsia="Calibri" w:hAnsiTheme="minorHAnsi" w:cstheme="minorHAnsi"/>
          <w:caps w:val="0"/>
          <w:u w:val="none"/>
        </w:rPr>
        <w:t>Procesor ponosi pełną odpowiedzialność z tytułu nienależytego wykonania lub niewykonania Umowy powierzenia lub z tytułu naruszenia przepisów regulujących zasady ochrony danych, w szczególności określonych w § 2 ust. 1 Umowy powierzenia.</w:t>
      </w:r>
      <w:bookmarkEnd w:id="133"/>
      <w:bookmarkEnd w:id="134"/>
      <w:bookmarkEnd w:id="135"/>
      <w:r w:rsidRPr="00601318">
        <w:rPr>
          <w:rFonts w:asciiTheme="minorHAnsi" w:eastAsia="Calibri" w:hAnsiTheme="minorHAnsi" w:cstheme="minorHAnsi"/>
          <w:caps w:val="0"/>
          <w:u w:val="none"/>
        </w:rPr>
        <w:t xml:space="preserve"> </w:t>
      </w:r>
    </w:p>
    <w:p w14:paraId="50B9EA07" w14:textId="77777777" w:rsidR="00893CA4" w:rsidRPr="00601318" w:rsidRDefault="00893CA4" w:rsidP="00893CA4">
      <w:pPr>
        <w:pStyle w:val="Nagwek2"/>
        <w:keepNext w:val="0"/>
        <w:numPr>
          <w:ilvl w:val="0"/>
          <w:numId w:val="122"/>
        </w:numPr>
        <w:tabs>
          <w:tab w:val="clear" w:pos="539"/>
        </w:tabs>
        <w:spacing w:before="120" w:after="120"/>
        <w:rPr>
          <w:rFonts w:asciiTheme="minorHAnsi" w:eastAsia="Calibri" w:hAnsiTheme="minorHAnsi" w:cstheme="minorHAnsi"/>
          <w:u w:val="none"/>
        </w:rPr>
      </w:pPr>
      <w:bookmarkStart w:id="136" w:name="_Toc534630331"/>
      <w:bookmarkStart w:id="137" w:name="_Toc534962347"/>
      <w:bookmarkStart w:id="138" w:name="_Toc36206207"/>
      <w:r w:rsidRPr="00601318">
        <w:rPr>
          <w:rFonts w:asciiTheme="minorHAnsi" w:eastAsia="Calibri" w:hAnsiTheme="minorHAnsi" w:cstheme="minorHAnsi"/>
          <w:caps w:val="0"/>
          <w:u w:val="none"/>
        </w:rPr>
        <w:t>Procesor zapłaci Administratorowi danych karę umowną w każdym z następujących przypadków:</w:t>
      </w:r>
      <w:bookmarkEnd w:id="136"/>
      <w:bookmarkEnd w:id="137"/>
      <w:bookmarkEnd w:id="138"/>
    </w:p>
    <w:p w14:paraId="0753E3AA" w14:textId="77777777" w:rsidR="00893CA4" w:rsidRPr="00601318" w:rsidRDefault="00893CA4" w:rsidP="00893CA4">
      <w:pPr>
        <w:pStyle w:val="Akapitzlist"/>
        <w:numPr>
          <w:ilvl w:val="0"/>
          <w:numId w:val="123"/>
        </w:numPr>
        <w:spacing w:before="120" w:after="120" w:line="240" w:lineRule="auto"/>
        <w:ind w:left="851"/>
        <w:contextualSpacing w:val="0"/>
        <w:jc w:val="both"/>
        <w:rPr>
          <w:rFonts w:asciiTheme="minorHAnsi" w:hAnsiTheme="minorHAnsi" w:cstheme="minorHAnsi"/>
          <w:sz w:val="20"/>
          <w:szCs w:val="20"/>
        </w:rPr>
      </w:pPr>
      <w:bookmarkStart w:id="139" w:name="_Ref467348504"/>
      <w:r w:rsidRPr="00601318">
        <w:rPr>
          <w:rFonts w:asciiTheme="minorHAnsi" w:eastAsia="Calibri" w:hAnsiTheme="minorHAnsi" w:cstheme="minorHAnsi"/>
          <w:sz w:val="20"/>
          <w:szCs w:val="20"/>
        </w:rPr>
        <w:t xml:space="preserve">w </w:t>
      </w:r>
      <w:r w:rsidRPr="00601318">
        <w:rPr>
          <w:rFonts w:asciiTheme="minorHAnsi" w:hAnsiTheme="minorHAnsi" w:cstheme="minorHAnsi"/>
          <w:sz w:val="20"/>
          <w:szCs w:val="20"/>
        </w:rPr>
        <w:t>przypadku opóźnienia Procesora w przekazaniu informacji o incydencie, zgodnie z § 4 Umowy powierzenia, w wysokości ………... zł (słownie: ………………….) netto za każdą rozpoczętą godzinę opóźnienia;</w:t>
      </w:r>
      <w:bookmarkEnd w:id="139"/>
      <w:r w:rsidRPr="00601318">
        <w:rPr>
          <w:rFonts w:asciiTheme="minorHAnsi" w:hAnsiTheme="minorHAnsi" w:cstheme="minorHAnsi"/>
          <w:sz w:val="20"/>
          <w:szCs w:val="20"/>
        </w:rPr>
        <w:t xml:space="preserve"> </w:t>
      </w:r>
    </w:p>
    <w:p w14:paraId="3851B16C" w14:textId="7A84074C" w:rsidR="00893CA4" w:rsidRPr="008467B8" w:rsidRDefault="00893CA4" w:rsidP="00893CA4">
      <w:pPr>
        <w:pStyle w:val="Akapitzlist"/>
        <w:numPr>
          <w:ilvl w:val="0"/>
          <w:numId w:val="123"/>
        </w:numPr>
        <w:spacing w:before="120" w:after="120" w:line="240" w:lineRule="auto"/>
        <w:ind w:left="851" w:hanging="284"/>
        <w:contextualSpacing w:val="0"/>
        <w:jc w:val="both"/>
        <w:rPr>
          <w:rFonts w:asciiTheme="minorHAnsi" w:hAnsiTheme="minorHAnsi" w:cstheme="minorHAnsi"/>
          <w:sz w:val="20"/>
          <w:szCs w:val="20"/>
        </w:rPr>
      </w:pPr>
      <w:r w:rsidRPr="00601318">
        <w:rPr>
          <w:rFonts w:asciiTheme="minorHAnsi" w:hAnsiTheme="minorHAnsi" w:cstheme="minorHAnsi"/>
          <w:sz w:val="20"/>
          <w:szCs w:val="20"/>
        </w:rPr>
        <w:t xml:space="preserve">w przypadku naruszenia postanowień Umowy powierzenia innych niż wskazane w pkt </w:t>
      </w:r>
      <w:r w:rsidRPr="0000259C">
        <w:rPr>
          <w:rFonts w:asciiTheme="minorHAnsi" w:hAnsiTheme="minorHAnsi" w:cstheme="minorHAnsi"/>
          <w:sz w:val="20"/>
          <w:szCs w:val="20"/>
        </w:rPr>
        <w:fldChar w:fldCharType="begin"/>
      </w:r>
      <w:r w:rsidRPr="00601318">
        <w:rPr>
          <w:rFonts w:asciiTheme="minorHAnsi" w:hAnsiTheme="minorHAnsi" w:cstheme="minorHAnsi"/>
          <w:sz w:val="20"/>
          <w:szCs w:val="20"/>
        </w:rPr>
        <w:instrText xml:space="preserve"> REF _Ref467348504 \r \h  \* MERGEFORMAT </w:instrText>
      </w:r>
      <w:r w:rsidRPr="0000259C">
        <w:rPr>
          <w:rFonts w:asciiTheme="minorHAnsi" w:hAnsiTheme="minorHAnsi" w:cstheme="minorHAnsi"/>
          <w:sz w:val="20"/>
          <w:szCs w:val="20"/>
        </w:rPr>
      </w:r>
      <w:r w:rsidRPr="0000259C">
        <w:rPr>
          <w:rFonts w:asciiTheme="minorHAnsi" w:hAnsiTheme="minorHAnsi" w:cstheme="minorHAnsi"/>
          <w:sz w:val="20"/>
          <w:szCs w:val="20"/>
        </w:rPr>
        <w:fldChar w:fldCharType="separate"/>
      </w:r>
      <w:r w:rsidR="001B7169" w:rsidRPr="0000259C">
        <w:rPr>
          <w:rFonts w:asciiTheme="minorHAnsi" w:hAnsiTheme="minorHAnsi" w:cstheme="minorHAnsi"/>
          <w:sz w:val="20"/>
          <w:szCs w:val="20"/>
        </w:rPr>
        <w:t>a)</w:t>
      </w:r>
      <w:r w:rsidRPr="0000259C">
        <w:rPr>
          <w:rFonts w:asciiTheme="minorHAnsi" w:hAnsiTheme="minorHAnsi" w:cstheme="minorHAnsi"/>
          <w:sz w:val="20"/>
          <w:szCs w:val="20"/>
        </w:rPr>
        <w:fldChar w:fldCharType="end"/>
      </w:r>
      <w:r w:rsidRPr="008467B8">
        <w:rPr>
          <w:rFonts w:asciiTheme="minorHAnsi" w:hAnsiTheme="minorHAnsi" w:cstheme="minorHAnsi"/>
          <w:sz w:val="20"/>
          <w:szCs w:val="20"/>
        </w:rPr>
        <w:t>, w wysokości ………... zł (słownie: ………………….) netto za każdy przypadek naruszenia;</w:t>
      </w:r>
    </w:p>
    <w:p w14:paraId="31104CB5" w14:textId="77777777" w:rsidR="00893CA4" w:rsidRPr="0000259C" w:rsidRDefault="00893CA4" w:rsidP="00893CA4">
      <w:pPr>
        <w:pStyle w:val="Akapitzlist"/>
        <w:numPr>
          <w:ilvl w:val="0"/>
          <w:numId w:val="123"/>
        </w:numPr>
        <w:spacing w:before="120" w:after="120" w:line="240" w:lineRule="auto"/>
        <w:ind w:left="851"/>
        <w:contextualSpacing w:val="0"/>
        <w:jc w:val="both"/>
        <w:rPr>
          <w:rFonts w:asciiTheme="minorHAnsi" w:hAnsiTheme="minorHAnsi" w:cstheme="minorHAnsi"/>
          <w:sz w:val="20"/>
          <w:szCs w:val="20"/>
        </w:rPr>
      </w:pPr>
      <w:r w:rsidRPr="0000259C">
        <w:rPr>
          <w:rFonts w:asciiTheme="minorHAnsi" w:hAnsiTheme="minorHAnsi" w:cstheme="minorHAnsi"/>
          <w:sz w:val="20"/>
          <w:szCs w:val="20"/>
        </w:rPr>
        <w:t>w przypadku uchybienia terminowi dochowania czynności, o których mowa w § 8 Umowy powierzenia, w wysokości ………... zł (słownie: ………………….) netto za każdy rozpoczęty dzień</w:t>
      </w:r>
      <w:r w:rsidRPr="0000259C">
        <w:rPr>
          <w:rFonts w:asciiTheme="minorHAnsi" w:eastAsia="Calibri" w:hAnsiTheme="minorHAnsi" w:cstheme="minorHAnsi"/>
          <w:sz w:val="20"/>
          <w:szCs w:val="20"/>
        </w:rPr>
        <w:t xml:space="preserve"> opóźnienia.</w:t>
      </w:r>
    </w:p>
    <w:p w14:paraId="595B98BD" w14:textId="77777777" w:rsidR="00893CA4" w:rsidRPr="00EB5D45" w:rsidRDefault="00893CA4" w:rsidP="00893CA4">
      <w:pPr>
        <w:pStyle w:val="Nagwek2"/>
        <w:keepNext w:val="0"/>
        <w:numPr>
          <w:ilvl w:val="0"/>
          <w:numId w:val="122"/>
        </w:numPr>
        <w:tabs>
          <w:tab w:val="clear" w:pos="539"/>
        </w:tabs>
        <w:spacing w:before="120" w:after="120"/>
        <w:rPr>
          <w:rFonts w:asciiTheme="minorHAnsi" w:eastAsia="Calibri" w:hAnsiTheme="minorHAnsi" w:cstheme="minorHAnsi"/>
          <w:u w:val="none"/>
        </w:rPr>
      </w:pPr>
      <w:bookmarkStart w:id="140" w:name="_Toc534630332"/>
      <w:bookmarkStart w:id="141" w:name="_Toc534962348"/>
      <w:bookmarkStart w:id="142" w:name="_Toc36206208"/>
      <w:r w:rsidRPr="0000259C">
        <w:rPr>
          <w:rFonts w:asciiTheme="minorHAnsi" w:eastAsia="Calibri" w:hAnsiTheme="minorHAnsi" w:cstheme="minorHAnsi"/>
          <w:caps w:val="0"/>
          <w:u w:val="none"/>
        </w:rPr>
        <w:t>Administrator danych jest uprawniony do dochodzenia odszkodowania w pełnej wysokości, w razie gdyby szkoda przekraczała wartość naliczonych kar umownych.</w:t>
      </w:r>
      <w:bookmarkEnd w:id="140"/>
      <w:bookmarkEnd w:id="141"/>
      <w:bookmarkEnd w:id="142"/>
      <w:r w:rsidRPr="0000259C">
        <w:rPr>
          <w:rFonts w:asciiTheme="minorHAnsi" w:eastAsia="Calibri" w:hAnsiTheme="minorHAnsi" w:cstheme="minorHAnsi"/>
          <w:caps w:val="0"/>
          <w:u w:val="none"/>
        </w:rPr>
        <w:t xml:space="preserve"> </w:t>
      </w:r>
    </w:p>
    <w:p w14:paraId="29FF7476" w14:textId="3759E35D" w:rsidR="00893CA4" w:rsidRPr="00104F83" w:rsidRDefault="00893CA4" w:rsidP="00893CA4">
      <w:pPr>
        <w:pStyle w:val="Nagwek2"/>
        <w:keepNext w:val="0"/>
        <w:numPr>
          <w:ilvl w:val="0"/>
          <w:numId w:val="122"/>
        </w:numPr>
        <w:tabs>
          <w:tab w:val="clear" w:pos="539"/>
        </w:tabs>
        <w:spacing w:before="120" w:after="120"/>
        <w:rPr>
          <w:rFonts w:asciiTheme="minorHAnsi" w:eastAsia="Calibri" w:hAnsiTheme="minorHAnsi" w:cstheme="minorHAnsi"/>
          <w:u w:val="none"/>
        </w:rPr>
      </w:pPr>
      <w:bookmarkStart w:id="143" w:name="_Toc534630333"/>
      <w:bookmarkStart w:id="144" w:name="_Toc534962349"/>
      <w:bookmarkStart w:id="145" w:name="_Toc36206209"/>
      <w:r w:rsidRPr="00E7793E">
        <w:rPr>
          <w:rFonts w:asciiTheme="minorHAnsi" w:eastAsia="Calibri" w:hAnsiTheme="minorHAnsi" w:cstheme="minorHAnsi"/>
          <w:caps w:val="0"/>
          <w:u w:val="none"/>
        </w:rPr>
        <w:t>Kary umowne płatne są w terminie 7 (siedmiu) d</w:t>
      </w:r>
      <w:r w:rsidRPr="00104F83">
        <w:rPr>
          <w:rFonts w:asciiTheme="minorHAnsi" w:eastAsia="Calibri" w:hAnsiTheme="minorHAnsi" w:cstheme="minorHAnsi"/>
          <w:caps w:val="0"/>
          <w:u w:val="none"/>
        </w:rPr>
        <w:t>ni od dnia otrzymania przez Procesora noty obciążeniowej na rachunek bankowy wskazany w nocie obciążeniowej.</w:t>
      </w:r>
      <w:bookmarkEnd w:id="143"/>
      <w:bookmarkEnd w:id="144"/>
      <w:bookmarkEnd w:id="145"/>
    </w:p>
    <w:p w14:paraId="482398A0" w14:textId="77777777" w:rsidR="00893CA4" w:rsidRPr="00351755" w:rsidRDefault="00893CA4" w:rsidP="00893CA4">
      <w:pPr>
        <w:pStyle w:val="Nagwek2"/>
        <w:keepNext w:val="0"/>
        <w:numPr>
          <w:ilvl w:val="0"/>
          <w:numId w:val="122"/>
        </w:numPr>
        <w:tabs>
          <w:tab w:val="clear" w:pos="539"/>
        </w:tabs>
        <w:spacing w:before="120" w:after="120"/>
        <w:rPr>
          <w:rFonts w:asciiTheme="minorHAnsi" w:eastAsia="Calibri" w:hAnsiTheme="minorHAnsi" w:cstheme="minorHAnsi"/>
          <w:u w:val="none"/>
        </w:rPr>
      </w:pPr>
      <w:bookmarkStart w:id="146" w:name="_Ref467599249"/>
      <w:bookmarkStart w:id="147" w:name="_Toc534630334"/>
      <w:bookmarkStart w:id="148" w:name="_Toc534962350"/>
      <w:bookmarkStart w:id="149" w:name="_Toc36206210"/>
      <w:r w:rsidRPr="00C40B79">
        <w:rPr>
          <w:rFonts w:asciiTheme="minorHAnsi" w:eastAsia="Calibri" w:hAnsiTheme="minorHAnsi" w:cstheme="minorHAnsi"/>
          <w:caps w:val="0"/>
          <w:u w:val="none"/>
        </w:rPr>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w:t>
      </w:r>
      <w:r w:rsidRPr="00384E9C">
        <w:rPr>
          <w:rFonts w:asciiTheme="minorHAnsi" w:eastAsia="Calibri" w:hAnsiTheme="minorHAnsi" w:cstheme="minorHAnsi"/>
          <w:caps w:val="0"/>
          <w:u w:val="none"/>
        </w:rPr>
        <w:t xml:space="preserve">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146"/>
      <w:bookmarkEnd w:id="147"/>
      <w:bookmarkEnd w:id="148"/>
      <w:bookmarkEnd w:id="149"/>
    </w:p>
    <w:p w14:paraId="18A31016" w14:textId="77777777" w:rsidR="00893CA4" w:rsidRPr="00382BE8" w:rsidRDefault="00893CA4" w:rsidP="00893CA4">
      <w:pPr>
        <w:pStyle w:val="Nagwek2"/>
        <w:keepNext w:val="0"/>
        <w:numPr>
          <w:ilvl w:val="0"/>
          <w:numId w:val="122"/>
        </w:numPr>
        <w:tabs>
          <w:tab w:val="clear" w:pos="539"/>
        </w:tabs>
        <w:spacing w:before="120" w:after="120"/>
        <w:rPr>
          <w:rFonts w:asciiTheme="minorHAnsi" w:hAnsiTheme="minorHAnsi" w:cstheme="minorHAnsi"/>
          <w:u w:val="none"/>
        </w:rPr>
      </w:pPr>
      <w:bookmarkStart w:id="150" w:name="_Toc534630335"/>
      <w:bookmarkStart w:id="151" w:name="_Toc534962351"/>
      <w:bookmarkStart w:id="152" w:name="_Toc36206211"/>
      <w:r w:rsidRPr="00382BE8">
        <w:rPr>
          <w:rFonts w:asciiTheme="minorHAnsi" w:eastAsia="Calibri" w:hAnsiTheme="minorHAnsi" w:cstheme="minorHAnsi"/>
          <w:caps w:val="0"/>
          <w:u w:val="none"/>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bookmarkEnd w:id="150"/>
      <w:bookmarkEnd w:id="151"/>
      <w:bookmarkEnd w:id="152"/>
    </w:p>
    <w:p w14:paraId="42ACED4A" w14:textId="77777777" w:rsidR="00893CA4" w:rsidRPr="00003D43" w:rsidRDefault="00893CA4" w:rsidP="00893CA4">
      <w:pPr>
        <w:pStyle w:val="Nagwek1"/>
        <w:spacing w:before="200" w:line="280" w:lineRule="exact"/>
        <w:rPr>
          <w:rFonts w:asciiTheme="minorHAnsi" w:hAnsiTheme="minorHAnsi" w:cstheme="minorHAnsi"/>
        </w:rPr>
      </w:pPr>
      <w:bookmarkStart w:id="153" w:name="_Toc534630336"/>
      <w:bookmarkStart w:id="154" w:name="_Toc534962352"/>
      <w:bookmarkStart w:id="155" w:name="_Toc36206212"/>
      <w:r w:rsidRPr="00003D43">
        <w:rPr>
          <w:rFonts w:asciiTheme="minorHAnsi" w:hAnsiTheme="minorHAnsi" w:cstheme="minorHAnsi"/>
        </w:rPr>
        <w:t>§ 8</w:t>
      </w:r>
      <w:bookmarkEnd w:id="153"/>
      <w:bookmarkEnd w:id="154"/>
      <w:bookmarkEnd w:id="155"/>
      <w:r w:rsidRPr="00003D43">
        <w:rPr>
          <w:rFonts w:asciiTheme="minorHAnsi" w:hAnsiTheme="minorHAnsi" w:cstheme="minorHAnsi"/>
        </w:rPr>
        <w:t xml:space="preserve"> </w:t>
      </w:r>
    </w:p>
    <w:p w14:paraId="7F180CCA" w14:textId="77777777" w:rsidR="00893CA4" w:rsidRPr="00680C48" w:rsidRDefault="00893CA4" w:rsidP="00893CA4">
      <w:pPr>
        <w:pStyle w:val="Nagwek1"/>
        <w:spacing w:before="0" w:after="120" w:line="280" w:lineRule="exact"/>
        <w:rPr>
          <w:rFonts w:asciiTheme="minorHAnsi" w:hAnsiTheme="minorHAnsi" w:cstheme="minorHAnsi"/>
        </w:rPr>
      </w:pPr>
      <w:bookmarkStart w:id="156" w:name="_Toc534630337"/>
      <w:bookmarkStart w:id="157" w:name="_Toc534962353"/>
      <w:bookmarkStart w:id="158" w:name="_Toc36206213"/>
      <w:r w:rsidRPr="00003D43">
        <w:rPr>
          <w:rFonts w:asciiTheme="minorHAnsi" w:hAnsiTheme="minorHAnsi" w:cstheme="minorHAnsi"/>
        </w:rPr>
        <w:t>Usunię</w:t>
      </w:r>
      <w:r w:rsidRPr="00680C48">
        <w:rPr>
          <w:rFonts w:asciiTheme="minorHAnsi" w:hAnsiTheme="minorHAnsi" w:cstheme="minorHAnsi"/>
        </w:rPr>
        <w:t>cie danych osobowych</w:t>
      </w:r>
      <w:bookmarkEnd w:id="156"/>
      <w:bookmarkEnd w:id="157"/>
      <w:bookmarkEnd w:id="158"/>
    </w:p>
    <w:p w14:paraId="58AFAA93" w14:textId="77777777" w:rsidR="00893CA4" w:rsidRPr="005515BD" w:rsidRDefault="00893CA4" w:rsidP="00893CA4">
      <w:pPr>
        <w:pStyle w:val="Nagwek2"/>
        <w:keepNext w:val="0"/>
        <w:numPr>
          <w:ilvl w:val="0"/>
          <w:numId w:val="124"/>
        </w:numPr>
        <w:tabs>
          <w:tab w:val="clear" w:pos="539"/>
        </w:tabs>
        <w:spacing w:before="120" w:after="120"/>
        <w:rPr>
          <w:rFonts w:asciiTheme="minorHAnsi" w:eastAsia="Calibri" w:hAnsiTheme="minorHAnsi" w:cstheme="minorHAnsi"/>
          <w:u w:val="none"/>
        </w:rPr>
      </w:pPr>
      <w:bookmarkStart w:id="159" w:name="_Toc534630338"/>
      <w:bookmarkStart w:id="160" w:name="_Toc534962354"/>
      <w:bookmarkStart w:id="161" w:name="_Toc36206214"/>
      <w:bookmarkStart w:id="162" w:name="_Ref466478518"/>
      <w:bookmarkStart w:id="163" w:name="_Ref467348558"/>
      <w:r w:rsidRPr="005515BD">
        <w:rPr>
          <w:rFonts w:asciiTheme="minorHAnsi" w:eastAsia="Calibri" w:hAnsiTheme="minorHAnsi" w:cstheme="minorHAnsi"/>
          <w:caps w:val="0"/>
          <w:u w:val="none"/>
        </w:rPr>
        <w:t>Nie później niż w ciągu 7 (siedmiu) dni od dnia wygaśnięcia lub rozwiązania Umowy powierzenia, Procesor zobowiązuje się:</w:t>
      </w:r>
      <w:bookmarkEnd w:id="159"/>
      <w:bookmarkEnd w:id="160"/>
      <w:bookmarkEnd w:id="161"/>
      <w:r w:rsidRPr="005515BD">
        <w:rPr>
          <w:rFonts w:asciiTheme="minorHAnsi" w:eastAsia="Calibri" w:hAnsiTheme="minorHAnsi" w:cstheme="minorHAnsi"/>
          <w:u w:val="none"/>
        </w:rPr>
        <w:t xml:space="preserve"> </w:t>
      </w:r>
    </w:p>
    <w:p w14:paraId="662FB9B8" w14:textId="77777777" w:rsidR="00893CA4" w:rsidRPr="001E6E5F" w:rsidRDefault="00893CA4" w:rsidP="00893CA4">
      <w:pPr>
        <w:pStyle w:val="Akapitzlist"/>
        <w:numPr>
          <w:ilvl w:val="0"/>
          <w:numId w:val="125"/>
        </w:numPr>
        <w:spacing w:before="120" w:after="120" w:line="240" w:lineRule="auto"/>
        <w:ind w:left="851"/>
        <w:contextualSpacing w:val="0"/>
        <w:jc w:val="both"/>
        <w:rPr>
          <w:rFonts w:asciiTheme="minorHAnsi" w:eastAsia="Calibri" w:hAnsiTheme="minorHAnsi" w:cstheme="minorHAnsi"/>
          <w:sz w:val="20"/>
          <w:szCs w:val="20"/>
        </w:rPr>
      </w:pPr>
      <w:r w:rsidRPr="005515BD">
        <w:rPr>
          <w:rFonts w:asciiTheme="minorHAnsi" w:hAnsiTheme="minorHAnsi" w:cstheme="minorHAnsi"/>
          <w:sz w:val="20"/>
          <w:szCs w:val="20"/>
        </w:rPr>
        <w:t>komisyjnie</w:t>
      </w:r>
      <w:r w:rsidRPr="005515BD">
        <w:rPr>
          <w:rFonts w:asciiTheme="minorHAnsi" w:eastAsia="Calibri" w:hAnsiTheme="minorHAnsi" w:cstheme="minorHAnsi"/>
          <w:sz w:val="20"/>
          <w:szCs w:val="20"/>
        </w:rPr>
        <w:t xml:space="preserve"> zniszczyć wszelkie nośniki Danych osobowych (w tym wszelkie kopie Danych osobowych, w tym kopie robocz</w:t>
      </w:r>
      <w:r w:rsidRPr="001E6E5F">
        <w:rPr>
          <w:rFonts w:asciiTheme="minorHAnsi" w:eastAsia="Calibri" w:hAnsiTheme="minorHAnsi" w:cstheme="minorHAnsi"/>
          <w:sz w:val="20"/>
          <w:szCs w:val="20"/>
        </w:rPr>
        <w:t xml:space="preserve">e i archiwalne) oraz doręczyć Administratorowi danych pisemne oświadczenie (forma pisemna pod rygorem nieważności) o ich zniszczeniu podpisane przez Procesora oraz wszystkich członków komisji, którzy uczestniczyli w zniszczeniu albo </w:t>
      </w:r>
    </w:p>
    <w:p w14:paraId="4FF4AC66" w14:textId="77777777" w:rsidR="00893CA4" w:rsidRPr="00601318" w:rsidRDefault="00893CA4" w:rsidP="00893CA4">
      <w:pPr>
        <w:pStyle w:val="Akapitzlist"/>
        <w:numPr>
          <w:ilvl w:val="0"/>
          <w:numId w:val="125"/>
        </w:numPr>
        <w:spacing w:before="120" w:after="120" w:line="240" w:lineRule="auto"/>
        <w:ind w:left="851" w:hanging="284"/>
        <w:contextualSpacing w:val="0"/>
        <w:jc w:val="both"/>
        <w:rPr>
          <w:rFonts w:asciiTheme="minorHAnsi" w:eastAsia="Calibri" w:hAnsiTheme="minorHAnsi" w:cstheme="minorHAnsi"/>
          <w:sz w:val="20"/>
          <w:szCs w:val="20"/>
        </w:rPr>
      </w:pPr>
      <w:r w:rsidRPr="00601318">
        <w:rPr>
          <w:rFonts w:asciiTheme="minorHAnsi" w:eastAsia="Calibri" w:hAnsiTheme="minorHAnsi" w:cstheme="minorHAnsi"/>
          <w:sz w:val="20"/>
          <w:szCs w:val="20"/>
        </w:rPr>
        <w:t>zwrócić Administratorowi danych w/w nośniki Danych osobowych</w:t>
      </w:r>
    </w:p>
    <w:p w14:paraId="788695C0" w14:textId="77777777" w:rsidR="00893CA4" w:rsidRPr="00601318" w:rsidRDefault="00893CA4" w:rsidP="00893CA4">
      <w:pPr>
        <w:spacing w:after="120"/>
        <w:ind w:left="567"/>
        <w:rPr>
          <w:rFonts w:asciiTheme="minorHAnsi" w:eastAsia="Calibri" w:hAnsiTheme="minorHAnsi" w:cstheme="minorHAnsi"/>
          <w:sz w:val="20"/>
          <w:szCs w:val="20"/>
        </w:rPr>
      </w:pPr>
      <w:r w:rsidRPr="00601318">
        <w:rPr>
          <w:rFonts w:asciiTheme="minorHAnsi" w:eastAsia="Calibri" w:hAnsiTheme="minorHAnsi" w:cstheme="minorHAnsi"/>
          <w:sz w:val="20"/>
          <w:szCs w:val="20"/>
        </w:rPr>
        <w:t xml:space="preserve">- w zależności od żądania Administratora danych, złożonego Procesorowi za pomocą poczty elektronicznej na adres e-mail ________________ - z uwzględnieniem ust. 2 poniżej. </w:t>
      </w:r>
    </w:p>
    <w:p w14:paraId="5E2BD8A4" w14:textId="77777777" w:rsidR="00893CA4" w:rsidRPr="00601318" w:rsidRDefault="00893CA4" w:rsidP="00893CA4">
      <w:pPr>
        <w:pStyle w:val="Nagwek2"/>
        <w:keepNext w:val="0"/>
        <w:numPr>
          <w:ilvl w:val="0"/>
          <w:numId w:val="124"/>
        </w:numPr>
        <w:tabs>
          <w:tab w:val="clear" w:pos="539"/>
        </w:tabs>
        <w:spacing w:before="120" w:after="120"/>
        <w:rPr>
          <w:rFonts w:asciiTheme="minorHAnsi" w:eastAsia="Calibri" w:hAnsiTheme="minorHAnsi" w:cstheme="minorHAnsi"/>
          <w:u w:val="none"/>
        </w:rPr>
      </w:pPr>
      <w:bookmarkStart w:id="164" w:name="_Toc534630339"/>
      <w:bookmarkStart w:id="165" w:name="_Toc534962355"/>
      <w:bookmarkStart w:id="166" w:name="_Toc36206215"/>
      <w:r w:rsidRPr="00601318">
        <w:rPr>
          <w:rFonts w:asciiTheme="minorHAnsi" w:eastAsia="Calibri" w:hAnsiTheme="minorHAnsi" w:cstheme="minorHAnsi"/>
          <w:caps w:val="0"/>
          <w:u w:val="none"/>
        </w:rPr>
        <w:t xml:space="preserve">Oświadczenie o zniszczeniu nośników zostanie przesłane przez Procesora w formie skanu podpisanego dokumentu na następujące adresy e-mail: </w:t>
      </w:r>
      <w:r w:rsidRPr="00601318">
        <w:rPr>
          <w:rStyle w:val="Hipercze"/>
          <w:rFonts w:asciiTheme="minorHAnsi" w:hAnsiTheme="minorHAnsi" w:cstheme="minorHAnsi"/>
          <w:color w:val="auto"/>
          <w:u w:val="none"/>
        </w:rPr>
        <w:t>……………………………………………………………………..</w:t>
      </w:r>
      <w:r w:rsidRPr="00601318">
        <w:rPr>
          <w:rFonts w:asciiTheme="minorHAnsi" w:eastAsia="Calibri" w:hAnsiTheme="minorHAnsi" w:cstheme="minorHAnsi"/>
          <w:caps w:val="0"/>
          <w:color w:val="0000FF"/>
          <w:u w:val="none"/>
        </w:rPr>
        <w:t>,</w:t>
      </w:r>
      <w:r w:rsidRPr="00601318">
        <w:rPr>
          <w:rFonts w:asciiTheme="minorHAnsi" w:eastAsia="Calibri" w:hAnsiTheme="minorHAnsi" w:cstheme="minorHAnsi"/>
          <w:u w:val="none"/>
        </w:rPr>
        <w:t xml:space="preserve"> </w:t>
      </w:r>
      <w:r w:rsidRPr="00601318">
        <w:rPr>
          <w:rFonts w:asciiTheme="minorHAnsi" w:hAnsiTheme="minorHAnsi" w:cstheme="minorHAnsi"/>
          <w:caps w:val="0"/>
          <w:u w:val="none"/>
        </w:rPr>
        <w:t>a oryginał, w terminie 3 dni roboczych od dnia zniszczenia nośników Danych osobowych, wyśle listem poleconym lub doręczy osobiście na adres: ENEA S.A., Departament Nadzoru Administracyjnego, ul. Górecka 1, 60-201 Poznań.</w:t>
      </w:r>
      <w:bookmarkEnd w:id="164"/>
      <w:bookmarkEnd w:id="165"/>
      <w:bookmarkEnd w:id="166"/>
    </w:p>
    <w:p w14:paraId="5322E903" w14:textId="77777777" w:rsidR="00893CA4" w:rsidRPr="00601318" w:rsidRDefault="00893CA4" w:rsidP="00893CA4">
      <w:pPr>
        <w:pStyle w:val="Nagwek2"/>
        <w:keepNext w:val="0"/>
        <w:numPr>
          <w:ilvl w:val="0"/>
          <w:numId w:val="124"/>
        </w:numPr>
        <w:tabs>
          <w:tab w:val="clear" w:pos="539"/>
        </w:tabs>
        <w:spacing w:before="120" w:after="120"/>
        <w:rPr>
          <w:rFonts w:asciiTheme="minorHAnsi" w:eastAsia="Calibri" w:hAnsiTheme="minorHAnsi" w:cstheme="minorHAnsi"/>
          <w:u w:val="none"/>
        </w:rPr>
      </w:pPr>
      <w:bookmarkStart w:id="167" w:name="_Toc534630340"/>
      <w:bookmarkStart w:id="168" w:name="_Toc534962356"/>
      <w:bookmarkStart w:id="169" w:name="_Toc36206216"/>
      <w:r w:rsidRPr="00601318">
        <w:rPr>
          <w:rFonts w:asciiTheme="minorHAnsi" w:eastAsia="Calibri" w:hAnsiTheme="minorHAnsi" w:cstheme="minorHAnsi"/>
          <w:caps w:val="0"/>
          <w:u w:val="none"/>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162"/>
      <w:bookmarkEnd w:id="163"/>
      <w:bookmarkEnd w:id="167"/>
      <w:bookmarkEnd w:id="168"/>
      <w:bookmarkEnd w:id="169"/>
    </w:p>
    <w:p w14:paraId="7D520555" w14:textId="77777777" w:rsidR="00893CA4" w:rsidRPr="00601318" w:rsidRDefault="00893CA4" w:rsidP="00893CA4">
      <w:pPr>
        <w:pStyle w:val="Nagwek1"/>
        <w:spacing w:before="200" w:line="280" w:lineRule="exact"/>
        <w:rPr>
          <w:rFonts w:asciiTheme="minorHAnsi" w:hAnsiTheme="minorHAnsi" w:cstheme="minorHAnsi"/>
        </w:rPr>
      </w:pPr>
      <w:bookmarkStart w:id="170" w:name="_Toc534630341"/>
      <w:bookmarkStart w:id="171" w:name="_Toc534962357"/>
      <w:bookmarkStart w:id="172" w:name="_Toc36206217"/>
      <w:r w:rsidRPr="00601318">
        <w:rPr>
          <w:rFonts w:asciiTheme="minorHAnsi" w:hAnsiTheme="minorHAnsi" w:cstheme="minorHAnsi"/>
        </w:rPr>
        <w:t>§ 9</w:t>
      </w:r>
      <w:bookmarkEnd w:id="170"/>
      <w:bookmarkEnd w:id="171"/>
      <w:bookmarkEnd w:id="172"/>
      <w:r w:rsidRPr="00601318">
        <w:rPr>
          <w:rFonts w:asciiTheme="minorHAnsi" w:hAnsiTheme="minorHAnsi" w:cstheme="minorHAnsi"/>
        </w:rPr>
        <w:t xml:space="preserve"> </w:t>
      </w:r>
    </w:p>
    <w:p w14:paraId="4EA387A3" w14:textId="77777777" w:rsidR="00893CA4" w:rsidRPr="00601318" w:rsidRDefault="00893CA4" w:rsidP="00893CA4">
      <w:pPr>
        <w:pStyle w:val="Nagwek1"/>
        <w:spacing w:before="0" w:after="120" w:line="280" w:lineRule="exact"/>
        <w:rPr>
          <w:rFonts w:asciiTheme="minorHAnsi" w:hAnsiTheme="minorHAnsi" w:cstheme="minorHAnsi"/>
        </w:rPr>
      </w:pPr>
      <w:bookmarkStart w:id="173" w:name="_Toc534630342"/>
      <w:bookmarkStart w:id="174" w:name="_Toc534962358"/>
      <w:bookmarkStart w:id="175" w:name="_Toc36206218"/>
      <w:r w:rsidRPr="00601318">
        <w:rPr>
          <w:rFonts w:asciiTheme="minorHAnsi" w:hAnsiTheme="minorHAnsi" w:cstheme="minorHAnsi"/>
        </w:rPr>
        <w:t>Okres obowiązywania</w:t>
      </w:r>
      <w:bookmarkEnd w:id="173"/>
      <w:bookmarkEnd w:id="174"/>
      <w:bookmarkEnd w:id="175"/>
    </w:p>
    <w:p w14:paraId="7297587F" w14:textId="77777777" w:rsidR="00893CA4" w:rsidRPr="00601318" w:rsidRDefault="00893CA4" w:rsidP="00893CA4">
      <w:pPr>
        <w:pStyle w:val="Nagwek2"/>
        <w:keepNext w:val="0"/>
        <w:numPr>
          <w:ilvl w:val="0"/>
          <w:numId w:val="126"/>
        </w:numPr>
        <w:tabs>
          <w:tab w:val="clear" w:pos="539"/>
        </w:tabs>
        <w:spacing w:before="120" w:after="120"/>
        <w:rPr>
          <w:rFonts w:asciiTheme="minorHAnsi" w:hAnsiTheme="minorHAnsi" w:cstheme="minorHAnsi"/>
          <w:u w:val="none"/>
        </w:rPr>
      </w:pPr>
      <w:bookmarkStart w:id="176" w:name="_Toc534630343"/>
      <w:bookmarkStart w:id="177" w:name="_Toc534962359"/>
      <w:bookmarkStart w:id="178" w:name="_Toc36206219"/>
      <w:r w:rsidRPr="00601318">
        <w:rPr>
          <w:rFonts w:asciiTheme="minorHAnsi" w:hAnsiTheme="minorHAnsi" w:cstheme="minorHAnsi"/>
          <w:caps w:val="0"/>
          <w:u w:val="none"/>
        </w:rPr>
        <w:t>Umowa powierzenia zostaje zawarta na czas obowiązywania Umowy. Dla uniknięcia wszelkich wątpliwości strony potwierdzają, że Umowa powierzenia wygasa w każdym wypadku zakończenia okresu obowiązywania Umowy, niezależnie od przyczyny.</w:t>
      </w:r>
      <w:bookmarkEnd w:id="176"/>
      <w:bookmarkEnd w:id="177"/>
      <w:bookmarkEnd w:id="178"/>
    </w:p>
    <w:p w14:paraId="332AE9A3" w14:textId="77777777" w:rsidR="00893CA4" w:rsidRPr="00601318" w:rsidRDefault="00893CA4" w:rsidP="00893CA4">
      <w:pPr>
        <w:pStyle w:val="Nagwek2"/>
        <w:keepNext w:val="0"/>
        <w:numPr>
          <w:ilvl w:val="0"/>
          <w:numId w:val="126"/>
        </w:numPr>
        <w:tabs>
          <w:tab w:val="clear" w:pos="539"/>
        </w:tabs>
        <w:spacing w:before="120" w:after="120"/>
        <w:ind w:hanging="357"/>
        <w:rPr>
          <w:rFonts w:asciiTheme="minorHAnsi" w:hAnsiTheme="minorHAnsi" w:cstheme="minorHAnsi"/>
          <w:u w:val="none"/>
        </w:rPr>
      </w:pPr>
      <w:bookmarkStart w:id="179" w:name="_Toc534630344"/>
      <w:bookmarkStart w:id="180" w:name="_Toc534962360"/>
      <w:bookmarkStart w:id="181" w:name="_Toc36206220"/>
      <w:r w:rsidRPr="00601318">
        <w:rPr>
          <w:rFonts w:asciiTheme="minorHAnsi" w:hAnsiTheme="minorHAnsi" w:cstheme="minorHAnsi"/>
          <w:caps w:val="0"/>
          <w:u w:val="none"/>
        </w:rPr>
        <w:t>Umowa powierzenia może być wypowiedziana przez Administratora danych, ze skutkiem natychmiastowym, w przypadku zaistnienia ważnych przyczyn, przez które strony rozumieją, w szczególności:</w:t>
      </w:r>
      <w:bookmarkEnd w:id="179"/>
      <w:bookmarkEnd w:id="180"/>
      <w:bookmarkEnd w:id="181"/>
      <w:r w:rsidRPr="00601318">
        <w:rPr>
          <w:rFonts w:asciiTheme="minorHAnsi" w:hAnsiTheme="minorHAnsi" w:cstheme="minorHAnsi"/>
          <w:u w:val="none"/>
        </w:rPr>
        <w:t xml:space="preserve"> </w:t>
      </w:r>
    </w:p>
    <w:p w14:paraId="1051E277" w14:textId="77777777" w:rsidR="00893CA4" w:rsidRPr="00601318" w:rsidRDefault="00893CA4" w:rsidP="00893CA4">
      <w:pPr>
        <w:pStyle w:val="Akapitzlist"/>
        <w:numPr>
          <w:ilvl w:val="0"/>
          <w:numId w:val="127"/>
        </w:numPr>
        <w:spacing w:before="120" w:after="120" w:line="240" w:lineRule="auto"/>
        <w:ind w:left="851"/>
        <w:contextualSpacing w:val="0"/>
        <w:jc w:val="both"/>
        <w:rPr>
          <w:rFonts w:asciiTheme="minorHAnsi" w:hAnsiTheme="minorHAnsi" w:cstheme="minorHAnsi"/>
          <w:sz w:val="20"/>
          <w:szCs w:val="20"/>
        </w:rPr>
      </w:pPr>
      <w:r w:rsidRPr="00601318">
        <w:rPr>
          <w:rFonts w:asciiTheme="minorHAnsi" w:hAnsiTheme="minorHAnsi" w:cstheme="minorHAnsi"/>
          <w:sz w:val="20"/>
          <w:szCs w:val="20"/>
        </w:rPr>
        <w:t>naruszenie przez Procesora któregokolwiek z postanowień Umowy powierzenia;</w:t>
      </w:r>
    </w:p>
    <w:p w14:paraId="3069B750" w14:textId="77777777" w:rsidR="00893CA4" w:rsidRPr="00601318" w:rsidRDefault="00893CA4" w:rsidP="00893CA4">
      <w:pPr>
        <w:pStyle w:val="Akapitzlist"/>
        <w:numPr>
          <w:ilvl w:val="0"/>
          <w:numId w:val="127"/>
        </w:numPr>
        <w:spacing w:before="120" w:after="120" w:line="240" w:lineRule="auto"/>
        <w:ind w:left="851"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naruszenie przez Procesora lub Sub-procesora przepisów regulujących ochronę danych osobowych, w szczególności tych wymienionych w § 2 ust. 1 Umowy powierzenia;</w:t>
      </w:r>
    </w:p>
    <w:p w14:paraId="62AA47DC" w14:textId="77777777" w:rsidR="00893CA4" w:rsidRPr="00601318" w:rsidRDefault="00893CA4" w:rsidP="00893CA4">
      <w:pPr>
        <w:pStyle w:val="Akapitzlist"/>
        <w:numPr>
          <w:ilvl w:val="0"/>
          <w:numId w:val="127"/>
        </w:numPr>
        <w:spacing w:before="120" w:after="120" w:line="240" w:lineRule="auto"/>
        <w:ind w:left="851"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niezastosowanie się do wytycznych lub uwag Administratora danych, skierowanych do Procesora na podstawie § 3 ust. 2, § 4 ust. 5, § 6 ust. 5 Umowy powierzenia.</w:t>
      </w:r>
    </w:p>
    <w:p w14:paraId="3993ADEC" w14:textId="77777777" w:rsidR="00893CA4" w:rsidRPr="00601318" w:rsidRDefault="00893CA4" w:rsidP="00893CA4">
      <w:pPr>
        <w:pStyle w:val="Nagwek2"/>
        <w:keepNext w:val="0"/>
        <w:numPr>
          <w:ilvl w:val="0"/>
          <w:numId w:val="126"/>
        </w:numPr>
        <w:tabs>
          <w:tab w:val="clear" w:pos="539"/>
        </w:tabs>
        <w:spacing w:before="120" w:after="120"/>
        <w:ind w:hanging="357"/>
        <w:rPr>
          <w:rFonts w:asciiTheme="minorHAnsi" w:hAnsiTheme="minorHAnsi" w:cstheme="minorHAnsi"/>
          <w:u w:val="none"/>
        </w:rPr>
      </w:pPr>
      <w:bookmarkStart w:id="182" w:name="_Toc534630345"/>
      <w:bookmarkStart w:id="183" w:name="_Toc534962361"/>
      <w:bookmarkStart w:id="184" w:name="_Toc36206221"/>
      <w:r w:rsidRPr="00601318">
        <w:rPr>
          <w:rFonts w:asciiTheme="minorHAnsi" w:hAnsiTheme="minorHAnsi" w:cstheme="minorHAnsi"/>
          <w:caps w:val="0"/>
          <w:u w:val="none"/>
        </w:rPr>
        <w:t>Strony niniejszym potwierdzają, że wypowiedzenie Umowy powierzenia przez Administratora danych stanowi ważną przyczynę uprawniającą Administratora danych do wypowiedzenia Umowy ze skutkiem natychmiastowym. Procesorowi nie przysługują jakiekolwiek roszczenia wobec Administratora danych w związku z wypowiedzeniem Umowy powierzenia i Umowy.</w:t>
      </w:r>
      <w:bookmarkEnd w:id="182"/>
      <w:bookmarkEnd w:id="183"/>
      <w:bookmarkEnd w:id="184"/>
    </w:p>
    <w:p w14:paraId="7183F8E5" w14:textId="77777777" w:rsidR="00893CA4" w:rsidRPr="00601318" w:rsidRDefault="00893CA4" w:rsidP="00893CA4">
      <w:pPr>
        <w:pStyle w:val="Nagwek2"/>
        <w:keepNext w:val="0"/>
        <w:numPr>
          <w:ilvl w:val="0"/>
          <w:numId w:val="126"/>
        </w:numPr>
        <w:tabs>
          <w:tab w:val="clear" w:pos="539"/>
        </w:tabs>
        <w:spacing w:before="120" w:after="120"/>
        <w:ind w:hanging="357"/>
        <w:rPr>
          <w:rFonts w:asciiTheme="minorHAnsi" w:hAnsiTheme="minorHAnsi" w:cstheme="minorHAnsi"/>
          <w:u w:val="none"/>
        </w:rPr>
      </w:pPr>
      <w:bookmarkStart w:id="185" w:name="_Toc534630346"/>
      <w:bookmarkStart w:id="186" w:name="_Toc534962362"/>
      <w:bookmarkStart w:id="187" w:name="_Toc36206222"/>
      <w:r w:rsidRPr="00601318">
        <w:rPr>
          <w:rFonts w:asciiTheme="minorHAnsi" w:hAnsiTheme="minorHAnsi" w:cstheme="minorHAnsi"/>
          <w:caps w:val="0"/>
          <w:u w:val="none"/>
        </w:rPr>
        <w:t>Jeżeli Procesor powierza przetwarzanie Danych osobowych Sub-procesorowi, to zobowiązuje się zawrzeć tak ukształtowaną umowę pomiędzy nim a Sub-procesorem, że wypowiedzenie Umowy powierzenia będzie powodowało jednoczesne rozwiązane umowy zawartej przez Procesora z Sub-procesorem.</w:t>
      </w:r>
      <w:bookmarkEnd w:id="185"/>
      <w:bookmarkEnd w:id="186"/>
      <w:bookmarkEnd w:id="187"/>
    </w:p>
    <w:p w14:paraId="6EF051F0" w14:textId="77777777" w:rsidR="00893CA4" w:rsidRPr="00601318" w:rsidRDefault="00893CA4" w:rsidP="00893CA4">
      <w:pPr>
        <w:pStyle w:val="Nagwek1"/>
        <w:spacing w:before="200" w:line="280" w:lineRule="exact"/>
        <w:rPr>
          <w:rFonts w:asciiTheme="minorHAnsi" w:hAnsiTheme="minorHAnsi" w:cstheme="minorHAnsi"/>
        </w:rPr>
      </w:pPr>
      <w:bookmarkStart w:id="188" w:name="_Toc534630347"/>
      <w:bookmarkStart w:id="189" w:name="_Toc534962363"/>
      <w:bookmarkStart w:id="190" w:name="_Toc36206223"/>
      <w:r w:rsidRPr="00601318">
        <w:rPr>
          <w:rFonts w:asciiTheme="minorHAnsi" w:hAnsiTheme="minorHAnsi" w:cstheme="minorHAnsi"/>
        </w:rPr>
        <w:t>§ 10</w:t>
      </w:r>
      <w:bookmarkEnd w:id="188"/>
      <w:bookmarkEnd w:id="189"/>
      <w:bookmarkEnd w:id="190"/>
      <w:r w:rsidRPr="00601318">
        <w:rPr>
          <w:rFonts w:asciiTheme="minorHAnsi" w:hAnsiTheme="minorHAnsi" w:cstheme="minorHAnsi"/>
        </w:rPr>
        <w:t xml:space="preserve"> </w:t>
      </w:r>
    </w:p>
    <w:p w14:paraId="148461FF" w14:textId="77777777" w:rsidR="00893CA4" w:rsidRPr="00601318" w:rsidRDefault="00893CA4" w:rsidP="00893CA4">
      <w:pPr>
        <w:pStyle w:val="Nagwek1"/>
        <w:spacing w:before="0" w:after="120" w:line="280" w:lineRule="exact"/>
        <w:rPr>
          <w:rFonts w:asciiTheme="minorHAnsi" w:hAnsiTheme="minorHAnsi" w:cstheme="minorHAnsi"/>
        </w:rPr>
      </w:pPr>
      <w:bookmarkStart w:id="191" w:name="_Toc534630348"/>
      <w:bookmarkStart w:id="192" w:name="_Toc534962364"/>
      <w:bookmarkStart w:id="193" w:name="_Toc36206224"/>
      <w:r w:rsidRPr="00601318">
        <w:rPr>
          <w:rFonts w:asciiTheme="minorHAnsi" w:hAnsiTheme="minorHAnsi" w:cstheme="minorHAnsi"/>
        </w:rPr>
        <w:t>Postanowienia końcowe</w:t>
      </w:r>
      <w:bookmarkEnd w:id="191"/>
      <w:bookmarkEnd w:id="192"/>
      <w:bookmarkEnd w:id="193"/>
    </w:p>
    <w:p w14:paraId="35B02637" w14:textId="77777777" w:rsidR="00893CA4" w:rsidRPr="00601318" w:rsidRDefault="00893CA4" w:rsidP="00893CA4">
      <w:pPr>
        <w:pStyle w:val="Nagwek2"/>
        <w:keepNext w:val="0"/>
        <w:numPr>
          <w:ilvl w:val="0"/>
          <w:numId w:val="128"/>
        </w:numPr>
        <w:tabs>
          <w:tab w:val="clear" w:pos="539"/>
        </w:tabs>
        <w:spacing w:before="120" w:after="120"/>
        <w:rPr>
          <w:rFonts w:asciiTheme="minorHAnsi" w:eastAsia="Calibri" w:hAnsiTheme="minorHAnsi" w:cstheme="minorHAnsi"/>
          <w:u w:val="none"/>
        </w:rPr>
      </w:pPr>
      <w:bookmarkStart w:id="194" w:name="_Toc534630349"/>
      <w:bookmarkStart w:id="195" w:name="_Toc534962365"/>
      <w:bookmarkStart w:id="196" w:name="_Toc36206225"/>
      <w:r w:rsidRPr="00601318">
        <w:rPr>
          <w:rFonts w:asciiTheme="minorHAnsi" w:hAnsiTheme="minorHAnsi" w:cstheme="minorHAnsi"/>
          <w:caps w:val="0"/>
          <w:u w:val="none"/>
        </w:rPr>
        <w:t>Umowa powierzenia wchodzi w życie z dniem jej podpisania przez Strony.</w:t>
      </w:r>
      <w:bookmarkEnd w:id="194"/>
      <w:bookmarkEnd w:id="195"/>
      <w:bookmarkEnd w:id="196"/>
    </w:p>
    <w:p w14:paraId="41B6D6C2" w14:textId="77777777" w:rsidR="00893CA4" w:rsidRPr="00601318" w:rsidRDefault="00893CA4" w:rsidP="00893CA4">
      <w:pPr>
        <w:pStyle w:val="Nagwek2"/>
        <w:keepNext w:val="0"/>
        <w:numPr>
          <w:ilvl w:val="0"/>
          <w:numId w:val="128"/>
        </w:numPr>
        <w:tabs>
          <w:tab w:val="clear" w:pos="539"/>
        </w:tabs>
        <w:spacing w:before="120" w:after="120"/>
        <w:ind w:left="487" w:hanging="357"/>
        <w:rPr>
          <w:rFonts w:asciiTheme="minorHAnsi" w:hAnsiTheme="minorHAnsi" w:cstheme="minorHAnsi"/>
          <w:u w:val="none"/>
        </w:rPr>
      </w:pPr>
      <w:bookmarkStart w:id="197" w:name="_Toc534630350"/>
      <w:bookmarkStart w:id="198" w:name="_Toc534962366"/>
      <w:bookmarkStart w:id="199" w:name="_Toc36206226"/>
      <w:r w:rsidRPr="00601318">
        <w:rPr>
          <w:rFonts w:asciiTheme="minorHAnsi" w:eastAsia="SimSun" w:hAnsiTheme="minorHAnsi" w:cstheme="minorHAnsi"/>
          <w:caps w:val="0"/>
          <w:u w:val="none"/>
          <w:lang w:eastAsia="zh-CN"/>
        </w:rPr>
        <w:t xml:space="preserve">Procesor nie </w:t>
      </w:r>
      <w:r w:rsidRPr="00601318">
        <w:rPr>
          <w:rFonts w:asciiTheme="minorHAnsi" w:hAnsiTheme="minorHAnsi" w:cstheme="minorHAnsi"/>
          <w:caps w:val="0"/>
          <w:u w:val="none"/>
        </w:rPr>
        <w:t>może przenieść praw lub obowiązków wynikających z Umowy powierzenia na jakikolwiek podmiot bez uprzedniej zgody Administratora danych w formie pisemnej pod rygorem nieważności.</w:t>
      </w:r>
      <w:bookmarkEnd w:id="197"/>
      <w:bookmarkEnd w:id="198"/>
      <w:bookmarkEnd w:id="199"/>
    </w:p>
    <w:p w14:paraId="1E59B4F5" w14:textId="77777777" w:rsidR="00893CA4" w:rsidRPr="00601318" w:rsidRDefault="00893CA4" w:rsidP="00893CA4">
      <w:pPr>
        <w:pStyle w:val="Nagwek2"/>
        <w:keepNext w:val="0"/>
        <w:numPr>
          <w:ilvl w:val="0"/>
          <w:numId w:val="128"/>
        </w:numPr>
        <w:tabs>
          <w:tab w:val="clear" w:pos="539"/>
        </w:tabs>
        <w:spacing w:before="120" w:after="120"/>
        <w:ind w:left="487" w:hanging="357"/>
        <w:rPr>
          <w:rFonts w:asciiTheme="minorHAnsi" w:hAnsiTheme="minorHAnsi" w:cstheme="minorHAnsi"/>
          <w:u w:val="none"/>
        </w:rPr>
      </w:pPr>
      <w:bookmarkStart w:id="200" w:name="_Toc534630351"/>
      <w:bookmarkStart w:id="201" w:name="_Toc53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End w:id="202"/>
    </w:p>
    <w:p w14:paraId="727FE4BB" w14:textId="77777777" w:rsidR="00893CA4" w:rsidRPr="00601318" w:rsidRDefault="00893CA4" w:rsidP="00893CA4">
      <w:pPr>
        <w:pStyle w:val="Nagwek2"/>
        <w:keepNext w:val="0"/>
        <w:numPr>
          <w:ilvl w:val="0"/>
          <w:numId w:val="128"/>
        </w:numPr>
        <w:tabs>
          <w:tab w:val="clear" w:pos="539"/>
        </w:tabs>
        <w:spacing w:before="120" w:after="120"/>
        <w:ind w:left="487" w:hanging="357"/>
        <w:rPr>
          <w:rFonts w:asciiTheme="minorHAnsi" w:hAnsiTheme="minorHAnsi" w:cstheme="minorHAnsi"/>
          <w:u w:val="none"/>
        </w:rPr>
      </w:pPr>
      <w:bookmarkStart w:id="203" w:name="_Toc534630352"/>
      <w:bookmarkStart w:id="204" w:name="_Toc534962368"/>
      <w:bookmarkStart w:id="205" w:name="_Toc36206228"/>
      <w:r w:rsidRPr="00601318">
        <w:rPr>
          <w:rFonts w:asciiTheme="minorHAnsi" w:hAnsiTheme="minorHAnsi" w:cstheme="minorHAnsi"/>
          <w:caps w:val="0"/>
          <w:u w:val="none"/>
        </w:rPr>
        <w:t>Wszelkie zmiany lub uzupełnienia Umowy powierzenia wymagają zachowania formy pisemnej pod rygorem nieważności.</w:t>
      </w:r>
      <w:bookmarkEnd w:id="203"/>
      <w:bookmarkEnd w:id="204"/>
      <w:bookmarkEnd w:id="205"/>
    </w:p>
    <w:p w14:paraId="2F76CFF2" w14:textId="77777777" w:rsidR="00893CA4" w:rsidRPr="00601318" w:rsidRDefault="00893CA4" w:rsidP="00893CA4">
      <w:pPr>
        <w:pStyle w:val="Nagwek2"/>
        <w:keepNext w:val="0"/>
        <w:numPr>
          <w:ilvl w:val="0"/>
          <w:numId w:val="128"/>
        </w:numPr>
        <w:tabs>
          <w:tab w:val="clear" w:pos="539"/>
        </w:tabs>
        <w:spacing w:before="120" w:after="120"/>
        <w:ind w:left="487" w:hanging="357"/>
        <w:rPr>
          <w:rFonts w:asciiTheme="minorHAnsi" w:hAnsiTheme="minorHAnsi" w:cstheme="minorHAnsi"/>
          <w:u w:val="none"/>
        </w:rPr>
      </w:pPr>
      <w:bookmarkStart w:id="206" w:name="_Toc534630353"/>
      <w:bookmarkStart w:id="207" w:name="_Toc534962369"/>
      <w:bookmarkStart w:id="208" w:name="_Toc36206229"/>
      <w:r w:rsidRPr="00601318">
        <w:rPr>
          <w:rFonts w:asciiTheme="minorHAnsi" w:hAnsiTheme="minorHAnsi" w:cstheme="minorHAnsi"/>
          <w:caps w:val="0"/>
          <w:u w:val="none"/>
        </w:rPr>
        <w:t>Sądem właściwym dla rozstrzygania sporów powstałych w związku z realizacją Umowy powierzenia jest sąd właściwy dla siedziby Administratora danych.</w:t>
      </w:r>
      <w:bookmarkEnd w:id="206"/>
      <w:bookmarkEnd w:id="207"/>
      <w:bookmarkEnd w:id="208"/>
    </w:p>
    <w:p w14:paraId="32E94819" w14:textId="3AA0EF39" w:rsidR="00893CA4" w:rsidRPr="00601318" w:rsidRDefault="00893CA4" w:rsidP="00F13F9A">
      <w:pPr>
        <w:pStyle w:val="Nagwek2"/>
        <w:keepNext w:val="0"/>
        <w:numPr>
          <w:ilvl w:val="0"/>
          <w:numId w:val="128"/>
        </w:numPr>
        <w:tabs>
          <w:tab w:val="clear" w:pos="539"/>
        </w:tabs>
        <w:spacing w:before="120" w:after="120"/>
        <w:ind w:left="487" w:hanging="357"/>
        <w:rPr>
          <w:rFonts w:asciiTheme="minorHAnsi" w:hAnsiTheme="minorHAnsi" w:cstheme="minorHAnsi"/>
        </w:rPr>
      </w:pPr>
      <w:bookmarkStart w:id="209" w:name="_Toc534630354"/>
      <w:bookmarkStart w:id="210" w:name="_Toc534962370"/>
      <w:bookmarkStart w:id="211" w:name="_Toc36206230"/>
      <w:r w:rsidRPr="00601318">
        <w:rPr>
          <w:rFonts w:asciiTheme="minorHAnsi" w:hAnsiTheme="minorHAnsi" w:cstheme="minorHAnsi"/>
          <w:caps w:val="0"/>
          <w:u w:val="none"/>
        </w:rPr>
        <w:t>Umowę powierzenia sporządzono w dwóch jednobrzmiących egzemplarzach, po jednym dla każdej ze Stron.</w:t>
      </w:r>
      <w:bookmarkEnd w:id="209"/>
      <w:bookmarkEnd w:id="210"/>
      <w:bookmarkEnd w:id="211"/>
      <w:r w:rsidRPr="00601318">
        <w:rPr>
          <w:rFonts w:asciiTheme="minorHAnsi" w:hAnsiTheme="minorHAnsi" w:cstheme="minorHAnsi"/>
          <w:caps w:val="0"/>
          <w:u w:val="none"/>
        </w:rPr>
        <w:t xml:space="preserve"> </w:t>
      </w:r>
    </w:p>
    <w:tbl>
      <w:tblPr>
        <w:tblpPr w:leftFromText="141" w:rightFromText="141" w:vertAnchor="text" w:horzAnchor="margin" w:tblpXSpec="center" w:tblpY="139"/>
        <w:tblW w:w="0" w:type="auto"/>
        <w:tblLayout w:type="fixed"/>
        <w:tblCellMar>
          <w:left w:w="70" w:type="dxa"/>
          <w:right w:w="70" w:type="dxa"/>
        </w:tblCellMar>
        <w:tblLook w:val="0000" w:firstRow="0" w:lastRow="0" w:firstColumn="0" w:lastColumn="0" w:noHBand="0" w:noVBand="0"/>
      </w:tblPr>
      <w:tblGrid>
        <w:gridCol w:w="3686"/>
        <w:gridCol w:w="1275"/>
        <w:gridCol w:w="3686"/>
      </w:tblGrid>
      <w:tr w:rsidR="00893CA4" w:rsidRPr="00AD37FE" w14:paraId="03D293F9" w14:textId="77777777" w:rsidTr="007D16E0">
        <w:trPr>
          <w:trHeight w:val="360"/>
        </w:trPr>
        <w:tc>
          <w:tcPr>
            <w:tcW w:w="3686" w:type="dxa"/>
            <w:vAlign w:val="center"/>
          </w:tcPr>
          <w:p w14:paraId="3A7FA4C0" w14:textId="77777777" w:rsidR="00893CA4" w:rsidRPr="00601318" w:rsidRDefault="00893CA4" w:rsidP="007D16E0">
            <w:pPr>
              <w:keepNext/>
              <w:spacing w:before="0"/>
              <w:jc w:val="center"/>
              <w:outlineLvl w:val="1"/>
              <w:rPr>
                <w:rFonts w:asciiTheme="minorHAnsi" w:hAnsiTheme="minorHAnsi" w:cstheme="minorHAnsi"/>
                <w:b/>
                <w:bCs/>
                <w:sz w:val="20"/>
                <w:szCs w:val="20"/>
              </w:rPr>
            </w:pPr>
            <w:r w:rsidRPr="00601318">
              <w:rPr>
                <w:rFonts w:asciiTheme="minorHAnsi" w:hAnsiTheme="minorHAnsi" w:cstheme="minorHAnsi"/>
                <w:b/>
                <w:sz w:val="20"/>
                <w:szCs w:val="20"/>
              </w:rPr>
              <w:t>Administrator danych</w:t>
            </w:r>
          </w:p>
        </w:tc>
        <w:tc>
          <w:tcPr>
            <w:tcW w:w="1275" w:type="dxa"/>
            <w:vAlign w:val="center"/>
          </w:tcPr>
          <w:p w14:paraId="4DE02008" w14:textId="77777777" w:rsidR="00893CA4" w:rsidRPr="00601318" w:rsidRDefault="00893CA4" w:rsidP="007D16E0">
            <w:pPr>
              <w:keepNext/>
              <w:spacing w:before="0"/>
              <w:jc w:val="center"/>
              <w:rPr>
                <w:rFonts w:asciiTheme="minorHAnsi" w:hAnsiTheme="minorHAnsi" w:cstheme="minorHAnsi"/>
                <w:sz w:val="20"/>
                <w:szCs w:val="20"/>
              </w:rPr>
            </w:pPr>
          </w:p>
        </w:tc>
        <w:tc>
          <w:tcPr>
            <w:tcW w:w="3686" w:type="dxa"/>
            <w:vAlign w:val="center"/>
          </w:tcPr>
          <w:p w14:paraId="2A39BB48" w14:textId="77777777" w:rsidR="00893CA4" w:rsidRPr="00601318" w:rsidRDefault="00893CA4" w:rsidP="007D16E0">
            <w:pPr>
              <w:keepNext/>
              <w:spacing w:before="0"/>
              <w:jc w:val="center"/>
              <w:outlineLvl w:val="3"/>
              <w:rPr>
                <w:rFonts w:asciiTheme="minorHAnsi" w:hAnsiTheme="minorHAnsi" w:cstheme="minorHAnsi"/>
                <w:b/>
                <w:bCs/>
                <w:sz w:val="20"/>
                <w:szCs w:val="20"/>
              </w:rPr>
            </w:pPr>
            <w:r w:rsidRPr="00601318">
              <w:rPr>
                <w:rFonts w:asciiTheme="minorHAnsi" w:hAnsiTheme="minorHAnsi" w:cstheme="minorHAnsi"/>
                <w:b/>
                <w:bCs/>
                <w:sz w:val="20"/>
                <w:szCs w:val="20"/>
              </w:rPr>
              <w:t>Procesor</w:t>
            </w:r>
          </w:p>
        </w:tc>
      </w:tr>
      <w:tr w:rsidR="00893CA4" w:rsidRPr="00AD37FE" w14:paraId="15EDD9AE" w14:textId="77777777" w:rsidTr="007D16E0">
        <w:trPr>
          <w:trHeight w:val="1447"/>
        </w:trPr>
        <w:tc>
          <w:tcPr>
            <w:tcW w:w="3686" w:type="dxa"/>
            <w:tcBorders>
              <w:top w:val="single" w:sz="4" w:space="0" w:color="auto"/>
              <w:left w:val="single" w:sz="4" w:space="0" w:color="auto"/>
              <w:bottom w:val="single" w:sz="4" w:space="0" w:color="auto"/>
              <w:right w:val="single" w:sz="4" w:space="0" w:color="auto"/>
            </w:tcBorders>
            <w:vAlign w:val="center"/>
          </w:tcPr>
          <w:p w14:paraId="408370A1" w14:textId="77777777" w:rsidR="00893CA4" w:rsidRPr="008467B8" w:rsidRDefault="00893CA4" w:rsidP="007D16E0">
            <w:pPr>
              <w:keepNext/>
              <w:spacing w:before="0"/>
              <w:jc w:val="center"/>
              <w:rPr>
                <w:rFonts w:asciiTheme="minorHAnsi" w:hAnsiTheme="minorHAnsi" w:cstheme="minorHAnsi"/>
                <w:sz w:val="20"/>
                <w:szCs w:val="20"/>
              </w:rPr>
            </w:pPr>
          </w:p>
        </w:tc>
        <w:tc>
          <w:tcPr>
            <w:tcW w:w="1275" w:type="dxa"/>
            <w:tcBorders>
              <w:left w:val="nil"/>
            </w:tcBorders>
            <w:vAlign w:val="center"/>
          </w:tcPr>
          <w:p w14:paraId="0D849AAC" w14:textId="77777777" w:rsidR="00893CA4" w:rsidRPr="0000259C" w:rsidRDefault="00893CA4" w:rsidP="007D16E0">
            <w:pPr>
              <w:keepNext/>
              <w:spacing w:before="0"/>
              <w:jc w:val="center"/>
              <w:rPr>
                <w:rFonts w:asciiTheme="minorHAnsi" w:hAnsiTheme="minorHAnsi" w:cstheme="minorHAnsi"/>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332E6538" w14:textId="77777777" w:rsidR="00893CA4" w:rsidRPr="0000259C" w:rsidRDefault="00893CA4" w:rsidP="007D16E0">
            <w:pPr>
              <w:keepNext/>
              <w:spacing w:before="0"/>
              <w:jc w:val="center"/>
              <w:rPr>
                <w:rFonts w:asciiTheme="minorHAnsi" w:hAnsiTheme="minorHAnsi" w:cstheme="minorHAnsi"/>
                <w:sz w:val="20"/>
                <w:szCs w:val="20"/>
              </w:rPr>
            </w:pPr>
          </w:p>
        </w:tc>
      </w:tr>
      <w:tr w:rsidR="00893CA4" w:rsidRPr="00AD37FE" w14:paraId="39DF0A3E" w14:textId="77777777" w:rsidTr="007D16E0">
        <w:trPr>
          <w:trHeight w:val="199"/>
        </w:trPr>
        <w:tc>
          <w:tcPr>
            <w:tcW w:w="3686" w:type="dxa"/>
            <w:tcBorders>
              <w:bottom w:val="nil"/>
            </w:tcBorders>
            <w:vAlign w:val="center"/>
          </w:tcPr>
          <w:p w14:paraId="60C4B4DC" w14:textId="77777777" w:rsidR="00893CA4" w:rsidRPr="008467B8" w:rsidRDefault="00893CA4" w:rsidP="007D16E0">
            <w:pPr>
              <w:keepNext/>
              <w:spacing w:before="0"/>
              <w:jc w:val="center"/>
              <w:rPr>
                <w:rFonts w:asciiTheme="minorHAnsi" w:hAnsiTheme="minorHAnsi" w:cstheme="minorHAnsi"/>
                <w:sz w:val="20"/>
                <w:szCs w:val="20"/>
              </w:rPr>
            </w:pPr>
            <w:r w:rsidRPr="008467B8">
              <w:rPr>
                <w:rFonts w:asciiTheme="minorHAnsi" w:hAnsiTheme="minorHAnsi" w:cstheme="minorHAnsi"/>
                <w:sz w:val="20"/>
                <w:szCs w:val="20"/>
              </w:rPr>
              <w:t>pieczęć imienna i podpis</w:t>
            </w:r>
          </w:p>
        </w:tc>
        <w:tc>
          <w:tcPr>
            <w:tcW w:w="1275" w:type="dxa"/>
            <w:tcBorders>
              <w:bottom w:val="nil"/>
            </w:tcBorders>
            <w:vAlign w:val="center"/>
          </w:tcPr>
          <w:p w14:paraId="755B5527" w14:textId="77777777" w:rsidR="00893CA4" w:rsidRPr="0000259C" w:rsidRDefault="00893CA4" w:rsidP="007D16E0">
            <w:pPr>
              <w:keepNext/>
              <w:spacing w:before="0"/>
              <w:jc w:val="center"/>
              <w:rPr>
                <w:rFonts w:asciiTheme="minorHAnsi" w:hAnsiTheme="minorHAnsi" w:cstheme="minorHAnsi"/>
                <w:sz w:val="20"/>
                <w:szCs w:val="20"/>
              </w:rPr>
            </w:pPr>
          </w:p>
        </w:tc>
        <w:tc>
          <w:tcPr>
            <w:tcW w:w="3686" w:type="dxa"/>
            <w:tcBorders>
              <w:bottom w:val="nil"/>
            </w:tcBorders>
            <w:vAlign w:val="center"/>
          </w:tcPr>
          <w:p w14:paraId="4BDEB553" w14:textId="77777777" w:rsidR="00893CA4" w:rsidRPr="0000259C" w:rsidRDefault="00893CA4" w:rsidP="007D16E0">
            <w:pPr>
              <w:keepNext/>
              <w:spacing w:before="0"/>
              <w:jc w:val="center"/>
              <w:rPr>
                <w:rFonts w:asciiTheme="minorHAnsi" w:hAnsiTheme="minorHAnsi" w:cstheme="minorHAnsi"/>
                <w:sz w:val="20"/>
                <w:szCs w:val="20"/>
              </w:rPr>
            </w:pPr>
            <w:r w:rsidRPr="0000259C">
              <w:rPr>
                <w:rFonts w:asciiTheme="minorHAnsi" w:hAnsiTheme="minorHAnsi" w:cstheme="minorHAnsi"/>
                <w:sz w:val="20"/>
                <w:szCs w:val="20"/>
              </w:rPr>
              <w:t>pieczęć imienna i podpis</w:t>
            </w:r>
          </w:p>
        </w:tc>
      </w:tr>
    </w:tbl>
    <w:p w14:paraId="25440431" w14:textId="77777777" w:rsidR="00893CA4" w:rsidRPr="008467B8" w:rsidRDefault="00893CA4" w:rsidP="00893CA4">
      <w:pPr>
        <w:spacing w:before="0" w:after="160" w:line="259" w:lineRule="auto"/>
        <w:jc w:val="left"/>
        <w:rPr>
          <w:rFonts w:asciiTheme="minorHAnsi" w:hAnsiTheme="minorHAnsi" w:cstheme="minorHAnsi"/>
          <w:b/>
          <w:sz w:val="20"/>
          <w:szCs w:val="20"/>
        </w:rPr>
      </w:pPr>
      <w:r w:rsidRPr="008467B8">
        <w:rPr>
          <w:rFonts w:asciiTheme="minorHAnsi" w:hAnsiTheme="minorHAnsi" w:cstheme="minorHAnsi"/>
          <w:b/>
          <w:sz w:val="20"/>
          <w:szCs w:val="20"/>
        </w:rPr>
        <w:br w:type="page"/>
      </w:r>
    </w:p>
    <w:p w14:paraId="3D6185F2" w14:textId="77777777" w:rsidR="00893CA4" w:rsidRPr="008467B8" w:rsidRDefault="00893CA4" w:rsidP="00893CA4">
      <w:pPr>
        <w:jc w:val="left"/>
        <w:rPr>
          <w:rFonts w:asciiTheme="minorHAnsi" w:hAnsiTheme="minorHAnsi" w:cstheme="minorHAnsi"/>
          <w:b/>
          <w:sz w:val="20"/>
          <w:szCs w:val="20"/>
        </w:rPr>
      </w:pPr>
      <w:r w:rsidRPr="008467B8">
        <w:rPr>
          <w:rFonts w:asciiTheme="minorHAnsi" w:hAnsiTheme="minorHAnsi" w:cstheme="minorHAnsi"/>
          <w:b/>
          <w:sz w:val="20"/>
          <w:szCs w:val="20"/>
        </w:rPr>
        <w:t>Załącznik nr 1 do Umowy powierzenia</w:t>
      </w:r>
    </w:p>
    <w:p w14:paraId="615C6CF4" w14:textId="77777777" w:rsidR="00893CA4" w:rsidRPr="0000259C" w:rsidRDefault="00893CA4" w:rsidP="00893CA4">
      <w:pPr>
        <w:jc w:val="center"/>
        <w:rPr>
          <w:rFonts w:asciiTheme="minorHAnsi" w:hAnsiTheme="minorHAnsi" w:cstheme="minorHAnsi"/>
          <w:b/>
          <w:sz w:val="20"/>
          <w:szCs w:val="20"/>
        </w:rPr>
      </w:pPr>
    </w:p>
    <w:p w14:paraId="31CCB6E4" w14:textId="77777777" w:rsidR="00893CA4" w:rsidRPr="0000259C" w:rsidRDefault="00893CA4" w:rsidP="00893CA4">
      <w:pPr>
        <w:jc w:val="center"/>
        <w:rPr>
          <w:rFonts w:asciiTheme="minorHAnsi" w:hAnsiTheme="minorHAnsi" w:cstheme="minorHAnsi"/>
          <w:sz w:val="20"/>
          <w:szCs w:val="20"/>
        </w:rPr>
      </w:pPr>
      <w:r w:rsidRPr="0000259C">
        <w:rPr>
          <w:rFonts w:asciiTheme="minorHAnsi" w:hAnsiTheme="minorHAnsi" w:cstheme="minorHAnsi"/>
          <w:b/>
          <w:sz w:val="20"/>
          <w:szCs w:val="20"/>
        </w:rPr>
        <w:t>Wykaz Sub-procesorów</w:t>
      </w:r>
    </w:p>
    <w:p w14:paraId="15911209" w14:textId="77777777" w:rsidR="00893CA4" w:rsidRPr="00EB5D45" w:rsidRDefault="00893CA4" w:rsidP="00893CA4">
      <w:pPr>
        <w:spacing w:after="120"/>
        <w:rPr>
          <w:rFonts w:asciiTheme="minorHAnsi" w:hAnsiTheme="minorHAnsi" w:cstheme="minorHAnsi"/>
          <w:sz w:val="20"/>
          <w:szCs w:val="20"/>
        </w:rPr>
      </w:pPr>
      <w:r w:rsidRPr="0000259C">
        <w:rPr>
          <w:rFonts w:asciiTheme="minorHAnsi" w:hAnsiTheme="minorHAnsi" w:cstheme="minorHAnsi"/>
          <w:sz w:val="20"/>
          <w:szCs w:val="20"/>
        </w:rPr>
        <w:t>Lista zaakceptowanych przez Administratora danych Sub-procesorów, którym Procesor może podpowierzyć przetwarzanie danych osobowych:</w:t>
      </w:r>
    </w:p>
    <w:p w14:paraId="796DA880" w14:textId="77777777" w:rsidR="00893CA4" w:rsidRPr="00E7793E" w:rsidRDefault="00893CA4" w:rsidP="00893CA4">
      <w:pPr>
        <w:pStyle w:val="Akapitzlist"/>
        <w:numPr>
          <w:ilvl w:val="0"/>
          <w:numId w:val="129"/>
        </w:numPr>
        <w:spacing w:after="120"/>
        <w:ind w:left="357" w:hanging="357"/>
        <w:contextualSpacing w:val="0"/>
        <w:jc w:val="both"/>
        <w:rPr>
          <w:rFonts w:asciiTheme="minorHAnsi" w:hAnsiTheme="minorHAnsi" w:cstheme="minorHAnsi"/>
          <w:sz w:val="20"/>
          <w:szCs w:val="20"/>
        </w:rPr>
      </w:pPr>
    </w:p>
    <w:p w14:paraId="7EE63068" w14:textId="77777777" w:rsidR="00893CA4" w:rsidRPr="00104F83" w:rsidRDefault="00893CA4" w:rsidP="00893CA4">
      <w:pPr>
        <w:pStyle w:val="Akapitzlist"/>
        <w:numPr>
          <w:ilvl w:val="0"/>
          <w:numId w:val="129"/>
        </w:numPr>
        <w:spacing w:after="120"/>
        <w:ind w:left="357" w:hanging="357"/>
        <w:contextualSpacing w:val="0"/>
        <w:jc w:val="both"/>
        <w:rPr>
          <w:rFonts w:asciiTheme="minorHAnsi" w:hAnsiTheme="minorHAnsi" w:cstheme="minorHAnsi"/>
          <w:sz w:val="20"/>
          <w:szCs w:val="20"/>
        </w:rPr>
      </w:pPr>
    </w:p>
    <w:p w14:paraId="5FDBF400" w14:textId="77777777" w:rsidR="00893CA4" w:rsidRPr="00C40B79" w:rsidRDefault="00893CA4" w:rsidP="00893CA4">
      <w:pPr>
        <w:pStyle w:val="Akapitzlist"/>
        <w:numPr>
          <w:ilvl w:val="0"/>
          <w:numId w:val="129"/>
        </w:numPr>
        <w:spacing w:after="120"/>
        <w:ind w:left="357" w:hanging="357"/>
        <w:contextualSpacing w:val="0"/>
        <w:jc w:val="both"/>
        <w:rPr>
          <w:rFonts w:asciiTheme="minorHAnsi" w:hAnsiTheme="minorHAnsi" w:cstheme="minorHAnsi"/>
          <w:sz w:val="20"/>
          <w:szCs w:val="20"/>
        </w:rPr>
      </w:pPr>
    </w:p>
    <w:p w14:paraId="142C8556" w14:textId="77777777" w:rsidR="00893CA4" w:rsidRPr="00C40B79" w:rsidRDefault="00893CA4" w:rsidP="00893CA4">
      <w:pPr>
        <w:rPr>
          <w:rFonts w:asciiTheme="minorHAnsi" w:hAnsiTheme="minorHAnsi" w:cstheme="minorHAnsi"/>
          <w:sz w:val="20"/>
          <w:szCs w:val="20"/>
        </w:rPr>
      </w:pPr>
      <w:r w:rsidRPr="00C40B79">
        <w:rPr>
          <w:rFonts w:asciiTheme="minorHAnsi" w:hAnsiTheme="minorHAnsi" w:cstheme="minorHAnsi"/>
          <w:sz w:val="20"/>
          <w:szCs w:val="20"/>
        </w:rPr>
        <w:t>itd.</w:t>
      </w:r>
    </w:p>
    <w:p w14:paraId="0B03E5D9" w14:textId="77777777" w:rsidR="00893CA4" w:rsidRPr="00C40B79" w:rsidRDefault="00893CA4" w:rsidP="00893CA4">
      <w:pPr>
        <w:rPr>
          <w:rFonts w:asciiTheme="minorHAnsi" w:hAnsiTheme="minorHAnsi" w:cstheme="minorHAnsi"/>
          <w:sz w:val="20"/>
          <w:szCs w:val="20"/>
        </w:rPr>
      </w:pPr>
    </w:p>
    <w:p w14:paraId="2F9572C0" w14:textId="77777777" w:rsidR="00893CA4" w:rsidRPr="00351755" w:rsidRDefault="00893CA4" w:rsidP="00893CA4">
      <w:pPr>
        <w:jc w:val="center"/>
        <w:rPr>
          <w:rFonts w:asciiTheme="minorHAnsi" w:hAnsiTheme="minorHAnsi" w:cstheme="minorHAnsi"/>
          <w:b/>
          <w:sz w:val="20"/>
          <w:szCs w:val="20"/>
        </w:rPr>
      </w:pPr>
    </w:p>
    <w:p w14:paraId="135FFD14" w14:textId="77777777" w:rsidR="00893CA4" w:rsidRPr="00382BE8" w:rsidRDefault="00893CA4" w:rsidP="00893CA4">
      <w:pPr>
        <w:jc w:val="left"/>
        <w:rPr>
          <w:rFonts w:asciiTheme="minorHAnsi" w:hAnsiTheme="minorHAnsi" w:cstheme="minorHAnsi"/>
          <w:b/>
          <w:sz w:val="20"/>
          <w:szCs w:val="20"/>
        </w:rPr>
      </w:pPr>
    </w:p>
    <w:p w14:paraId="647CAD1F" w14:textId="77777777" w:rsidR="00893CA4" w:rsidRPr="00382BE8" w:rsidRDefault="00893CA4" w:rsidP="00893CA4">
      <w:pPr>
        <w:jc w:val="left"/>
        <w:rPr>
          <w:rFonts w:asciiTheme="minorHAnsi" w:hAnsiTheme="minorHAnsi" w:cstheme="minorHAnsi"/>
          <w:b/>
          <w:sz w:val="20"/>
          <w:szCs w:val="20"/>
        </w:rPr>
      </w:pPr>
    </w:p>
    <w:p w14:paraId="1E0A7BB2" w14:textId="77777777" w:rsidR="00893CA4" w:rsidRPr="00003D43" w:rsidRDefault="00893CA4" w:rsidP="00893CA4">
      <w:pPr>
        <w:jc w:val="left"/>
        <w:rPr>
          <w:rFonts w:asciiTheme="minorHAnsi" w:hAnsiTheme="minorHAnsi" w:cstheme="minorHAnsi"/>
          <w:b/>
          <w:sz w:val="20"/>
          <w:szCs w:val="20"/>
        </w:rPr>
      </w:pPr>
      <w:r w:rsidRPr="00382BE8">
        <w:rPr>
          <w:rFonts w:asciiTheme="minorHAnsi" w:hAnsiTheme="minorHAnsi" w:cstheme="minorHAnsi"/>
          <w:b/>
          <w:sz w:val="20"/>
          <w:szCs w:val="20"/>
        </w:rPr>
        <w:t>Załącznik nr 2 do Umowy powierzenia</w:t>
      </w:r>
    </w:p>
    <w:p w14:paraId="133811B1" w14:textId="77777777" w:rsidR="00893CA4" w:rsidRPr="00003D43" w:rsidRDefault="00893CA4" w:rsidP="00893CA4">
      <w:pPr>
        <w:jc w:val="center"/>
        <w:rPr>
          <w:rFonts w:asciiTheme="minorHAnsi" w:hAnsiTheme="minorHAnsi" w:cstheme="minorHAnsi"/>
          <w:b/>
          <w:sz w:val="20"/>
          <w:szCs w:val="20"/>
        </w:rPr>
      </w:pPr>
    </w:p>
    <w:p w14:paraId="690B655A" w14:textId="77777777" w:rsidR="00893CA4" w:rsidRPr="00680C48" w:rsidRDefault="00893CA4" w:rsidP="00893CA4">
      <w:pPr>
        <w:jc w:val="center"/>
        <w:rPr>
          <w:rFonts w:asciiTheme="minorHAnsi" w:hAnsiTheme="minorHAnsi" w:cstheme="minorHAnsi"/>
          <w:b/>
          <w:sz w:val="20"/>
          <w:szCs w:val="20"/>
        </w:rPr>
      </w:pPr>
      <w:r w:rsidRPr="00680C48">
        <w:rPr>
          <w:rFonts w:asciiTheme="minorHAnsi" w:hAnsiTheme="minorHAnsi" w:cstheme="minorHAnsi"/>
          <w:b/>
          <w:sz w:val="20"/>
          <w:szCs w:val="20"/>
        </w:rPr>
        <w:t>Wykaz środków technicznych i organizacyjnych, które zobowiązany jest wdrożyć Procesor</w:t>
      </w:r>
    </w:p>
    <w:p w14:paraId="753C146B" w14:textId="77777777" w:rsidR="00893CA4" w:rsidRPr="005515BD" w:rsidRDefault="00893CA4" w:rsidP="00893CA4">
      <w:pPr>
        <w:spacing w:after="120"/>
        <w:rPr>
          <w:rFonts w:asciiTheme="minorHAnsi" w:hAnsiTheme="minorHAnsi" w:cstheme="minorHAnsi"/>
          <w:sz w:val="20"/>
          <w:szCs w:val="20"/>
        </w:rPr>
      </w:pPr>
      <w:r w:rsidRPr="005515BD">
        <w:rPr>
          <w:rFonts w:asciiTheme="minorHAnsi" w:hAnsiTheme="minorHAnsi" w:cstheme="minorHAnsi"/>
          <w:sz w:val="20"/>
          <w:szCs w:val="20"/>
        </w:rPr>
        <w:t>W celu zapewnienia odpowiedniego stopnia zabezpieczenia powierzonych danych, Procesor jest zobowiązany wdrożyć następujące odpowiednie i zgodne z RODO środki techniczne i organizacyjne, w szczególności:</w:t>
      </w:r>
    </w:p>
    <w:p w14:paraId="1CE84E33" w14:textId="77777777" w:rsidR="00893CA4" w:rsidRPr="005515BD" w:rsidRDefault="00893CA4" w:rsidP="00893CA4">
      <w:pPr>
        <w:spacing w:after="120"/>
        <w:rPr>
          <w:rFonts w:asciiTheme="minorHAnsi" w:hAnsiTheme="minorHAnsi" w:cstheme="minorHAnsi"/>
          <w:sz w:val="20"/>
          <w:szCs w:val="20"/>
        </w:rPr>
      </w:pPr>
    </w:p>
    <w:p w14:paraId="170CC1C9" w14:textId="77777777" w:rsidR="00893CA4" w:rsidRPr="001E6E5F" w:rsidRDefault="00893CA4" w:rsidP="00893CA4">
      <w:pPr>
        <w:pStyle w:val="Akapitzlist"/>
        <w:numPr>
          <w:ilvl w:val="0"/>
          <w:numId w:val="130"/>
        </w:numPr>
        <w:spacing w:before="120" w:after="120" w:line="240" w:lineRule="auto"/>
        <w:ind w:left="357" w:hanging="357"/>
        <w:contextualSpacing w:val="0"/>
        <w:jc w:val="both"/>
        <w:rPr>
          <w:rFonts w:asciiTheme="minorHAnsi" w:hAnsiTheme="minorHAnsi" w:cstheme="minorHAnsi"/>
          <w:i/>
          <w:sz w:val="20"/>
          <w:szCs w:val="20"/>
        </w:rPr>
      </w:pPr>
      <w:r w:rsidRPr="005515BD">
        <w:rPr>
          <w:rFonts w:asciiTheme="minorHAnsi" w:hAnsiTheme="minorHAnsi" w:cstheme="minorHAnsi"/>
          <w:sz w:val="20"/>
          <w:szCs w:val="20"/>
        </w:rPr>
        <w:t xml:space="preserve">zastosować następujące techniki pseudonimizacji </w:t>
      </w:r>
      <w:r w:rsidRPr="001E6E5F">
        <w:rPr>
          <w:rFonts w:asciiTheme="minorHAnsi" w:hAnsiTheme="minorHAnsi" w:cstheme="minorHAnsi"/>
          <w:i/>
          <w:sz w:val="20"/>
          <w:szCs w:val="20"/>
        </w:rPr>
        <w:t>[do uzupełnienia przez Wykonawcę];</w:t>
      </w:r>
    </w:p>
    <w:p w14:paraId="5F730BE4" w14:textId="77777777" w:rsidR="00893CA4" w:rsidRPr="00601318" w:rsidRDefault="00893CA4" w:rsidP="00893CA4">
      <w:pPr>
        <w:pStyle w:val="Akapitzlist"/>
        <w:numPr>
          <w:ilvl w:val="0"/>
          <w:numId w:val="130"/>
        </w:numPr>
        <w:spacing w:before="120" w:after="120" w:line="240" w:lineRule="auto"/>
        <w:ind w:left="357" w:hanging="357"/>
        <w:contextualSpacing w:val="0"/>
        <w:jc w:val="both"/>
        <w:rPr>
          <w:rFonts w:asciiTheme="minorHAnsi" w:hAnsiTheme="minorHAnsi" w:cstheme="minorHAnsi"/>
          <w:i/>
          <w:sz w:val="20"/>
          <w:szCs w:val="20"/>
        </w:rPr>
      </w:pPr>
      <w:r w:rsidRPr="00601318">
        <w:rPr>
          <w:rFonts w:asciiTheme="minorHAnsi" w:hAnsiTheme="minorHAnsi" w:cstheme="minorHAnsi"/>
          <w:sz w:val="20"/>
          <w:szCs w:val="20"/>
        </w:rPr>
        <w:t xml:space="preserve">zastosować następujące metody szyfrowania Danych osobowych: </w:t>
      </w:r>
      <w:r w:rsidRPr="00601318">
        <w:rPr>
          <w:rFonts w:asciiTheme="minorHAnsi" w:hAnsiTheme="minorHAnsi" w:cstheme="minorHAnsi"/>
          <w:i/>
          <w:sz w:val="20"/>
          <w:szCs w:val="20"/>
        </w:rPr>
        <w:t>[do uzupełnienia przez Wykonawcę];</w:t>
      </w:r>
    </w:p>
    <w:p w14:paraId="5B9C1BCB" w14:textId="77777777" w:rsidR="00893CA4" w:rsidRPr="00601318" w:rsidRDefault="00893CA4" w:rsidP="00893CA4">
      <w:pPr>
        <w:pStyle w:val="Akapitzlist"/>
        <w:numPr>
          <w:ilvl w:val="0"/>
          <w:numId w:val="130"/>
        </w:numPr>
        <w:spacing w:before="120" w:after="120" w:line="240" w:lineRule="auto"/>
        <w:ind w:left="357"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zapewnić możliwość ciągłego zapewnienia poufności, integralności, dostępności i odporności systemów służących do przetwarzania Danych osobowych oraz usług przetwarzania;</w:t>
      </w:r>
    </w:p>
    <w:p w14:paraId="0EE31F27" w14:textId="77777777" w:rsidR="00893CA4" w:rsidRPr="00601318" w:rsidRDefault="00893CA4" w:rsidP="00893CA4">
      <w:pPr>
        <w:pStyle w:val="Akapitzlist"/>
        <w:numPr>
          <w:ilvl w:val="0"/>
          <w:numId w:val="130"/>
        </w:numPr>
        <w:spacing w:before="120" w:after="120" w:line="240" w:lineRule="auto"/>
        <w:ind w:left="357"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zapewnić możliwość szybkiego przywrócenia dostępności Danych osobowych i dostępu do nich w razie incydentu fizycznego lub technicznego;</w:t>
      </w:r>
    </w:p>
    <w:p w14:paraId="3A2EDDEE" w14:textId="77777777" w:rsidR="00893CA4" w:rsidRPr="00601318" w:rsidRDefault="00893CA4" w:rsidP="00893CA4">
      <w:pPr>
        <w:pStyle w:val="Akapitzlist"/>
        <w:numPr>
          <w:ilvl w:val="0"/>
          <w:numId w:val="130"/>
        </w:numPr>
        <w:spacing w:before="120" w:after="120" w:line="240" w:lineRule="auto"/>
        <w:ind w:left="357" w:hanging="357"/>
        <w:contextualSpacing w:val="0"/>
        <w:jc w:val="both"/>
        <w:rPr>
          <w:rFonts w:asciiTheme="minorHAnsi" w:hAnsiTheme="minorHAnsi" w:cstheme="minorHAnsi"/>
          <w:sz w:val="20"/>
          <w:szCs w:val="20"/>
        </w:rPr>
      </w:pPr>
      <w:r w:rsidRPr="00601318">
        <w:rPr>
          <w:rFonts w:asciiTheme="minorHAnsi" w:hAnsiTheme="minorHAnsi" w:cstheme="minorHAnsi"/>
          <w:sz w:val="20"/>
          <w:szCs w:val="20"/>
        </w:rPr>
        <w:t>dokonywać regularnego testowania, mierzenia i oceniania skuteczności środków technicznych i organizacyjnych mających zapewnić bezpieczeństwo przetwarzania Danych osobowych;</w:t>
      </w:r>
    </w:p>
    <w:p w14:paraId="3304C73B" w14:textId="77777777" w:rsidR="00893CA4" w:rsidRPr="00601318" w:rsidRDefault="00893CA4" w:rsidP="00893CA4">
      <w:pPr>
        <w:pStyle w:val="Akapitzlist"/>
        <w:numPr>
          <w:ilvl w:val="0"/>
          <w:numId w:val="130"/>
        </w:numPr>
        <w:spacing w:before="120" w:after="120" w:line="240" w:lineRule="auto"/>
        <w:ind w:left="357" w:hanging="357"/>
        <w:contextualSpacing w:val="0"/>
        <w:jc w:val="both"/>
        <w:rPr>
          <w:rFonts w:asciiTheme="minorHAnsi" w:hAnsiTheme="minorHAnsi" w:cstheme="minorHAnsi"/>
          <w:i/>
          <w:sz w:val="20"/>
          <w:szCs w:val="20"/>
        </w:rPr>
      </w:pPr>
      <w:r w:rsidRPr="00601318">
        <w:rPr>
          <w:rFonts w:asciiTheme="minorHAnsi" w:hAnsiTheme="minorHAnsi" w:cstheme="minorHAnsi"/>
          <w:i/>
          <w:sz w:val="20"/>
          <w:szCs w:val="20"/>
        </w:rPr>
        <w:t>[inne rozwiązanie stosowane przez Wykonawcę.].</w:t>
      </w:r>
    </w:p>
    <w:p w14:paraId="595BFF1E" w14:textId="77777777" w:rsidR="00893CA4" w:rsidRPr="00601318" w:rsidRDefault="00893CA4" w:rsidP="00893CA4">
      <w:pPr>
        <w:spacing w:after="60" w:line="280" w:lineRule="exact"/>
        <w:rPr>
          <w:rFonts w:asciiTheme="minorHAnsi" w:hAnsiTheme="minorHAnsi" w:cstheme="minorHAnsi"/>
          <w:sz w:val="20"/>
          <w:szCs w:val="20"/>
        </w:rPr>
      </w:pPr>
    </w:p>
    <w:p w14:paraId="4C8C819D" w14:textId="77777777" w:rsidR="00893CA4" w:rsidRPr="00601318" w:rsidRDefault="00893CA4" w:rsidP="00495D65">
      <w:pPr>
        <w:rPr>
          <w:rFonts w:asciiTheme="minorHAnsi" w:hAnsiTheme="minorHAnsi" w:cstheme="minorHAnsi"/>
        </w:rPr>
      </w:pPr>
    </w:p>
    <w:p w14:paraId="72D1F41F" w14:textId="77777777" w:rsidR="00495D65" w:rsidRPr="00601318" w:rsidRDefault="00495D65" w:rsidP="00C16885">
      <w:pPr>
        <w:rPr>
          <w:rFonts w:asciiTheme="minorHAnsi" w:hAnsiTheme="minorHAnsi" w:cstheme="minorHAnsi"/>
        </w:rPr>
      </w:pPr>
    </w:p>
    <w:sectPr w:rsidR="00495D65" w:rsidRPr="00601318" w:rsidSect="00CC1EB5">
      <w:headerReference w:type="default" r:id="rId15"/>
      <w:footerReference w:type="default" r:id="rId16"/>
      <w:headerReference w:type="first" r:id="rId17"/>
      <w:footerReference w:type="first" r:id="rId18"/>
      <w:pgSz w:w="11906" w:h="16838" w:code="9"/>
      <w:pgMar w:top="1134" w:right="851" w:bottom="1134" w:left="567"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13C08" w14:textId="77777777" w:rsidR="00531F18" w:rsidRDefault="00531F18" w:rsidP="007A1C80">
      <w:pPr>
        <w:spacing w:before="0"/>
      </w:pPr>
      <w:r>
        <w:separator/>
      </w:r>
    </w:p>
  </w:endnote>
  <w:endnote w:type="continuationSeparator" w:id="0">
    <w:p w14:paraId="5DFBE4EB" w14:textId="77777777" w:rsidR="00531F18" w:rsidRDefault="00531F18" w:rsidP="007A1C80">
      <w:pPr>
        <w:spacing w:before="0"/>
      </w:pPr>
      <w:r>
        <w:continuationSeparator/>
      </w:r>
    </w:p>
  </w:endnote>
  <w:endnote w:type="continuationNotice" w:id="1">
    <w:p w14:paraId="7F55B5D1" w14:textId="77777777" w:rsidR="00531F18" w:rsidRDefault="00531F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B90CEE" w:rsidRPr="007B2050" w14:paraId="08001BDB" w14:textId="77777777">
      <w:trPr>
        <w:trHeight w:val="362"/>
      </w:trPr>
      <w:tc>
        <w:tcPr>
          <w:tcW w:w="4390" w:type="dxa"/>
          <w:tcBorders>
            <w:top w:val="single" w:sz="4" w:space="0" w:color="auto"/>
            <w:left w:val="nil"/>
            <w:bottom w:val="nil"/>
            <w:right w:val="nil"/>
          </w:tcBorders>
        </w:tcPr>
        <w:p w14:paraId="22A1D9EA" w14:textId="77777777" w:rsidR="00B90CEE" w:rsidRPr="00B16B42" w:rsidRDefault="00B90CEE"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6319FB4" w14:textId="77777777" w:rsidR="00B90CEE" w:rsidRDefault="00B90CEE" w:rsidP="003B2195">
          <w:pPr>
            <w:pStyle w:val="Stopka"/>
            <w:spacing w:before="20"/>
            <w:rPr>
              <w:sz w:val="16"/>
              <w:szCs w:val="16"/>
            </w:rPr>
          </w:pPr>
        </w:p>
      </w:tc>
      <w:tc>
        <w:tcPr>
          <w:tcW w:w="1607" w:type="dxa"/>
          <w:tcBorders>
            <w:top w:val="single" w:sz="4" w:space="0" w:color="auto"/>
            <w:left w:val="nil"/>
            <w:bottom w:val="nil"/>
            <w:right w:val="nil"/>
          </w:tcBorders>
        </w:tcPr>
        <w:p w14:paraId="28C890FD" w14:textId="3EFBA2B8" w:rsidR="00B90CEE" w:rsidRPr="007B2050" w:rsidRDefault="00B90CEE" w:rsidP="00382214">
          <w:pPr>
            <w:pStyle w:val="Stopka"/>
            <w:spacing w:before="20"/>
            <w:jc w:val="right"/>
            <w:rPr>
              <w:rFonts w:asciiTheme="minorHAnsi" w:hAnsiTheme="minorHAnsi" w:cstheme="minorHAnsi"/>
              <w:sz w:val="16"/>
              <w:szCs w:val="16"/>
            </w:rPr>
          </w:pPr>
          <w:r w:rsidRPr="007B2050">
            <w:rPr>
              <w:rFonts w:asciiTheme="minorHAnsi" w:hAnsiTheme="minorHAnsi" w:cstheme="minorHAnsi"/>
              <w:sz w:val="16"/>
              <w:szCs w:val="16"/>
            </w:rPr>
            <w:t xml:space="preserve">Strona </w:t>
          </w:r>
          <w:r w:rsidRPr="007B2050">
            <w:rPr>
              <w:rFonts w:asciiTheme="minorHAnsi" w:hAnsiTheme="minorHAnsi" w:cstheme="minorHAnsi"/>
              <w:sz w:val="16"/>
              <w:szCs w:val="16"/>
            </w:rPr>
            <w:fldChar w:fldCharType="begin"/>
          </w:r>
          <w:r w:rsidRPr="007B2050">
            <w:rPr>
              <w:rFonts w:asciiTheme="minorHAnsi" w:hAnsiTheme="minorHAnsi" w:cstheme="minorHAnsi"/>
              <w:sz w:val="16"/>
              <w:szCs w:val="16"/>
            </w:rPr>
            <w:instrText xml:space="preserve"> PAGE </w:instrText>
          </w:r>
          <w:r w:rsidRPr="007B2050">
            <w:rPr>
              <w:rFonts w:asciiTheme="minorHAnsi" w:hAnsiTheme="minorHAnsi" w:cstheme="minorHAnsi"/>
              <w:sz w:val="16"/>
              <w:szCs w:val="16"/>
            </w:rPr>
            <w:fldChar w:fldCharType="separate"/>
          </w:r>
          <w:r w:rsidR="0071196B">
            <w:rPr>
              <w:rFonts w:asciiTheme="minorHAnsi" w:hAnsiTheme="minorHAnsi" w:cstheme="minorHAnsi"/>
              <w:noProof/>
              <w:sz w:val="16"/>
              <w:szCs w:val="16"/>
            </w:rPr>
            <w:t>26</w:t>
          </w:r>
          <w:r w:rsidRPr="007B2050">
            <w:rPr>
              <w:rFonts w:asciiTheme="minorHAnsi" w:hAnsiTheme="minorHAnsi" w:cstheme="minorHAnsi"/>
              <w:sz w:val="16"/>
              <w:szCs w:val="16"/>
            </w:rPr>
            <w:fldChar w:fldCharType="end"/>
          </w:r>
          <w:r w:rsidRPr="007B2050">
            <w:rPr>
              <w:rFonts w:asciiTheme="minorHAnsi" w:hAnsiTheme="minorHAnsi" w:cstheme="minorHAnsi"/>
              <w:sz w:val="16"/>
              <w:szCs w:val="16"/>
            </w:rPr>
            <w:t xml:space="preserve"> z </w:t>
          </w:r>
          <w:r w:rsidRPr="007B2050">
            <w:rPr>
              <w:rFonts w:asciiTheme="minorHAnsi" w:hAnsiTheme="minorHAnsi" w:cstheme="minorHAnsi"/>
              <w:sz w:val="16"/>
              <w:szCs w:val="16"/>
            </w:rPr>
            <w:fldChar w:fldCharType="begin"/>
          </w:r>
          <w:r w:rsidRPr="007B2050">
            <w:rPr>
              <w:rFonts w:asciiTheme="minorHAnsi" w:hAnsiTheme="minorHAnsi" w:cstheme="minorHAnsi"/>
              <w:sz w:val="16"/>
              <w:szCs w:val="16"/>
            </w:rPr>
            <w:instrText xml:space="preserve"> NUMPAGES   \* MERGEFORMAT </w:instrText>
          </w:r>
          <w:r w:rsidRPr="007B2050">
            <w:rPr>
              <w:rFonts w:asciiTheme="minorHAnsi" w:hAnsiTheme="minorHAnsi" w:cstheme="minorHAnsi"/>
              <w:sz w:val="16"/>
              <w:szCs w:val="16"/>
            </w:rPr>
            <w:fldChar w:fldCharType="separate"/>
          </w:r>
          <w:r w:rsidR="0071196B">
            <w:rPr>
              <w:rFonts w:asciiTheme="minorHAnsi" w:hAnsiTheme="minorHAnsi" w:cstheme="minorHAnsi"/>
              <w:noProof/>
              <w:sz w:val="16"/>
              <w:szCs w:val="16"/>
            </w:rPr>
            <w:t>27</w:t>
          </w:r>
          <w:r w:rsidRPr="007B2050">
            <w:rPr>
              <w:rFonts w:asciiTheme="minorHAnsi" w:hAnsiTheme="minorHAnsi" w:cstheme="minorHAnsi"/>
              <w:sz w:val="16"/>
              <w:szCs w:val="16"/>
            </w:rPr>
            <w:fldChar w:fldCharType="end"/>
          </w:r>
        </w:p>
        <w:p w14:paraId="316EF029" w14:textId="77777777" w:rsidR="00B90CEE" w:rsidRPr="007B2050" w:rsidRDefault="00B90CEE" w:rsidP="00382214">
          <w:pPr>
            <w:pStyle w:val="Stopka"/>
            <w:spacing w:before="20"/>
            <w:jc w:val="right"/>
            <w:rPr>
              <w:rFonts w:asciiTheme="minorHAnsi" w:hAnsiTheme="minorHAnsi" w:cstheme="minorHAnsi"/>
              <w:sz w:val="16"/>
              <w:szCs w:val="16"/>
            </w:rPr>
          </w:pPr>
        </w:p>
      </w:tc>
    </w:tr>
  </w:tbl>
  <w:p w14:paraId="07395490" w14:textId="77777777" w:rsidR="00B90CEE" w:rsidRDefault="00B90CEE">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BC93" w14:textId="77777777" w:rsidR="00B90CEE" w:rsidRPr="0014561D" w:rsidRDefault="00B90CEE">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B90CEE" w:rsidRPr="001354F2" w14:paraId="53E2C0E8" w14:textId="77777777" w:rsidTr="0014561D">
      <w:trPr>
        <w:trHeight w:val="362"/>
      </w:trPr>
      <w:tc>
        <w:tcPr>
          <w:tcW w:w="8292" w:type="dxa"/>
          <w:tcBorders>
            <w:top w:val="single" w:sz="4" w:space="0" w:color="auto"/>
            <w:left w:val="nil"/>
            <w:bottom w:val="nil"/>
            <w:right w:val="nil"/>
          </w:tcBorders>
        </w:tcPr>
        <w:p w14:paraId="45110CDF" w14:textId="77777777" w:rsidR="00B90CEE" w:rsidRPr="0014561D" w:rsidRDefault="00B90CEE"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3A27AD11" w14:textId="77777777" w:rsidR="00B90CEE" w:rsidRPr="0014561D" w:rsidRDefault="00B90CEE"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3C2E3637" w14:textId="083374D2" w:rsidR="00B90CEE" w:rsidRPr="0014561D" w:rsidRDefault="00B90CEE" w:rsidP="00A31404">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71196B">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60</w:t>
          </w:r>
        </w:p>
      </w:tc>
    </w:tr>
  </w:tbl>
  <w:p w14:paraId="3D0F77D2" w14:textId="77777777" w:rsidR="00B90CEE" w:rsidRPr="00E022A8" w:rsidRDefault="00B90CEE">
    <w:pPr>
      <w:pStyle w:val="Stopka"/>
      <w:rPr>
        <w:rFonts w:ascii="Arial" w:hAnsi="Arial" w:cs="Arial"/>
        <w:sz w:val="2"/>
      </w:rPr>
    </w:pPr>
  </w:p>
  <w:p w14:paraId="15749094" w14:textId="77777777" w:rsidR="00B90CEE" w:rsidRPr="0014561D" w:rsidRDefault="00B90CEE">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5D677" w14:textId="77777777" w:rsidR="00531F18" w:rsidRDefault="00531F18" w:rsidP="007A1C80">
      <w:pPr>
        <w:spacing w:before="0"/>
      </w:pPr>
      <w:r>
        <w:separator/>
      </w:r>
    </w:p>
  </w:footnote>
  <w:footnote w:type="continuationSeparator" w:id="0">
    <w:p w14:paraId="23EE3A2F" w14:textId="77777777" w:rsidR="00531F18" w:rsidRDefault="00531F18" w:rsidP="007A1C80">
      <w:pPr>
        <w:spacing w:before="0"/>
      </w:pPr>
      <w:r>
        <w:continuationSeparator/>
      </w:r>
    </w:p>
  </w:footnote>
  <w:footnote w:type="continuationNotice" w:id="1">
    <w:p w14:paraId="3CAFFF46" w14:textId="77777777" w:rsidR="00531F18" w:rsidRDefault="00531F1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90CEE" w:rsidRPr="009721D1" w14:paraId="6861CA62" w14:textId="77777777">
      <w:trPr>
        <w:cantSplit/>
      </w:trPr>
      <w:tc>
        <w:tcPr>
          <w:tcW w:w="6550" w:type="dxa"/>
          <w:tcBorders>
            <w:top w:val="nil"/>
            <w:left w:val="nil"/>
            <w:bottom w:val="nil"/>
            <w:right w:val="nil"/>
          </w:tcBorders>
        </w:tcPr>
        <w:p w14:paraId="5AA94635" w14:textId="77777777" w:rsidR="00B90CEE" w:rsidRPr="009721D1" w:rsidRDefault="00B90CEE">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2AF732BA" w14:textId="77777777" w:rsidR="00B90CEE" w:rsidRPr="009721D1" w:rsidRDefault="00B90CEE">
          <w:pPr>
            <w:pStyle w:val="Nagwek"/>
            <w:spacing w:before="0"/>
            <w:jc w:val="right"/>
            <w:rPr>
              <w:rFonts w:asciiTheme="minorHAnsi" w:hAnsiTheme="minorHAnsi" w:cstheme="minorHAnsi"/>
              <w:sz w:val="16"/>
              <w:szCs w:val="16"/>
            </w:rPr>
          </w:pPr>
          <w:r w:rsidRPr="009721D1">
            <w:rPr>
              <w:rFonts w:asciiTheme="minorHAnsi" w:hAnsiTheme="minorHAnsi" w:cstheme="minorHAnsi"/>
              <w:sz w:val="16"/>
              <w:szCs w:val="16"/>
            </w:rPr>
            <w:t>oznaczenie sprawy:</w:t>
          </w:r>
        </w:p>
      </w:tc>
    </w:tr>
    <w:tr w:rsidR="00B90CEE" w:rsidRPr="009721D1" w14:paraId="67BB10ED" w14:textId="77777777">
      <w:trPr>
        <w:cantSplit/>
      </w:trPr>
      <w:tc>
        <w:tcPr>
          <w:tcW w:w="6550" w:type="dxa"/>
          <w:tcBorders>
            <w:top w:val="nil"/>
            <w:left w:val="nil"/>
            <w:bottom w:val="single" w:sz="4" w:space="0" w:color="auto"/>
            <w:right w:val="nil"/>
          </w:tcBorders>
          <w:vAlign w:val="center"/>
        </w:tcPr>
        <w:p w14:paraId="0A9DF004" w14:textId="47688501" w:rsidR="00B90CEE" w:rsidRPr="009721D1" w:rsidRDefault="00B90CEE" w:rsidP="001B3059">
          <w:pPr>
            <w:pStyle w:val="Nagwek"/>
            <w:spacing w:before="0"/>
            <w:jc w:val="left"/>
            <w:rPr>
              <w:rFonts w:asciiTheme="minorHAnsi" w:hAnsiTheme="minorHAnsi" w:cstheme="minorHAnsi"/>
              <w:sz w:val="16"/>
              <w:szCs w:val="16"/>
            </w:rPr>
          </w:pPr>
          <w:r w:rsidRPr="009721D1">
            <w:rPr>
              <w:rFonts w:asciiTheme="minorHAnsi" w:hAnsiTheme="minorHAnsi" w:cstheme="minorHAnsi"/>
              <w:b/>
              <w:bCs/>
              <w:sz w:val="16"/>
              <w:szCs w:val="16"/>
            </w:rPr>
            <w:t xml:space="preserve">WARUNKI </w:t>
          </w:r>
          <w:r>
            <w:rPr>
              <w:rFonts w:asciiTheme="minorHAnsi" w:hAnsiTheme="minorHAnsi" w:cstheme="minorHAnsi"/>
              <w:b/>
              <w:bCs/>
              <w:sz w:val="16"/>
              <w:szCs w:val="16"/>
            </w:rPr>
            <w:t>ZAMÓWIENIA</w:t>
          </w:r>
        </w:p>
      </w:tc>
      <w:tc>
        <w:tcPr>
          <w:tcW w:w="3240" w:type="dxa"/>
          <w:tcBorders>
            <w:top w:val="nil"/>
            <w:left w:val="nil"/>
            <w:bottom w:val="single" w:sz="4" w:space="0" w:color="auto"/>
            <w:right w:val="nil"/>
          </w:tcBorders>
          <w:vAlign w:val="center"/>
        </w:tcPr>
        <w:p w14:paraId="680D77D5" w14:textId="0D28A607" w:rsidR="00B90CEE" w:rsidRPr="009721D1" w:rsidRDefault="00B90CEE" w:rsidP="00513C4F">
          <w:pPr>
            <w:pStyle w:val="Nagwek"/>
            <w:spacing w:before="0"/>
            <w:jc w:val="right"/>
            <w:rPr>
              <w:rFonts w:asciiTheme="minorHAnsi" w:hAnsiTheme="minorHAnsi" w:cstheme="minorHAnsi"/>
              <w:b/>
              <w:bCs/>
              <w:sz w:val="16"/>
              <w:szCs w:val="16"/>
            </w:rPr>
          </w:pPr>
          <w:r w:rsidRPr="009721D1">
            <w:rPr>
              <w:rStyle w:val="lscontrol--valign"/>
              <w:rFonts w:asciiTheme="minorHAnsi" w:hAnsiTheme="minorHAnsi" w:cstheme="minorHAnsi"/>
              <w:sz w:val="16"/>
              <w:szCs w:val="16"/>
            </w:rPr>
            <w:t xml:space="preserve">1100/AW00/ZN/KZ/2020/0000025764 </w:t>
          </w:r>
        </w:p>
      </w:tc>
    </w:tr>
  </w:tbl>
  <w:p w14:paraId="0E85392E" w14:textId="77777777" w:rsidR="00B90CEE" w:rsidRPr="0014561D" w:rsidRDefault="00B90CE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90CEE" w:rsidRPr="001354F2" w14:paraId="22F76CA1" w14:textId="77777777" w:rsidTr="001B3059">
      <w:trPr>
        <w:cantSplit/>
      </w:trPr>
      <w:tc>
        <w:tcPr>
          <w:tcW w:w="6550" w:type="dxa"/>
          <w:tcBorders>
            <w:top w:val="nil"/>
            <w:left w:val="nil"/>
            <w:bottom w:val="nil"/>
            <w:right w:val="nil"/>
          </w:tcBorders>
        </w:tcPr>
        <w:p w14:paraId="3886122D" w14:textId="77777777" w:rsidR="00B90CEE" w:rsidRPr="00CD349C" w:rsidRDefault="00B90CEE" w:rsidP="001B3059">
          <w:pPr>
            <w:pStyle w:val="Nagwek"/>
            <w:spacing w:before="0"/>
            <w:jc w:val="left"/>
            <w:rPr>
              <w:rFonts w:asciiTheme="minorHAnsi" w:hAnsiTheme="minorHAnsi" w:cs="Arial"/>
              <w:b/>
              <w:bCs/>
              <w:sz w:val="16"/>
              <w:szCs w:val="16"/>
            </w:rPr>
          </w:pPr>
        </w:p>
      </w:tc>
      <w:tc>
        <w:tcPr>
          <w:tcW w:w="3240" w:type="dxa"/>
          <w:tcBorders>
            <w:top w:val="nil"/>
            <w:left w:val="nil"/>
            <w:bottom w:val="nil"/>
            <w:right w:val="nil"/>
          </w:tcBorders>
          <w:vAlign w:val="center"/>
        </w:tcPr>
        <w:p w14:paraId="0A741933" w14:textId="77777777" w:rsidR="00B90CEE" w:rsidRPr="00CD349C" w:rsidRDefault="00B90CEE" w:rsidP="001B3059">
          <w:pPr>
            <w:pStyle w:val="Nagwek"/>
            <w:spacing w:before="0"/>
            <w:jc w:val="right"/>
            <w:rPr>
              <w:rFonts w:asciiTheme="minorHAnsi" w:hAnsiTheme="minorHAnsi" w:cs="Arial"/>
              <w:sz w:val="16"/>
              <w:szCs w:val="16"/>
            </w:rPr>
          </w:pPr>
          <w:r w:rsidRPr="00CD349C">
            <w:rPr>
              <w:rFonts w:asciiTheme="minorHAnsi" w:hAnsiTheme="minorHAnsi" w:cs="Arial"/>
              <w:sz w:val="16"/>
              <w:szCs w:val="16"/>
            </w:rPr>
            <w:t>oznaczenie sprawy:</w:t>
          </w:r>
        </w:p>
      </w:tc>
    </w:tr>
    <w:tr w:rsidR="00B90CEE" w:rsidRPr="001354F2" w14:paraId="2580939C" w14:textId="77777777" w:rsidTr="001B3059">
      <w:trPr>
        <w:cantSplit/>
      </w:trPr>
      <w:tc>
        <w:tcPr>
          <w:tcW w:w="6550" w:type="dxa"/>
          <w:tcBorders>
            <w:top w:val="nil"/>
            <w:left w:val="nil"/>
            <w:bottom w:val="single" w:sz="4" w:space="0" w:color="auto"/>
            <w:right w:val="nil"/>
          </w:tcBorders>
          <w:vAlign w:val="center"/>
        </w:tcPr>
        <w:p w14:paraId="090F31AF" w14:textId="7AB04C90" w:rsidR="00B90CEE" w:rsidRPr="00CD349C" w:rsidRDefault="00B90CEE" w:rsidP="001B3059">
          <w:pPr>
            <w:pStyle w:val="Nagwek"/>
            <w:spacing w:before="0"/>
            <w:jc w:val="left"/>
            <w:rPr>
              <w:rFonts w:asciiTheme="minorHAnsi" w:hAnsiTheme="minorHAnsi" w:cs="Arial"/>
              <w:sz w:val="16"/>
              <w:szCs w:val="16"/>
            </w:rPr>
          </w:pPr>
        </w:p>
      </w:tc>
      <w:tc>
        <w:tcPr>
          <w:tcW w:w="3240" w:type="dxa"/>
          <w:tcBorders>
            <w:top w:val="nil"/>
            <w:left w:val="nil"/>
            <w:bottom w:val="single" w:sz="4" w:space="0" w:color="auto"/>
            <w:right w:val="nil"/>
          </w:tcBorders>
          <w:vAlign w:val="center"/>
        </w:tcPr>
        <w:p w14:paraId="26F1CE35" w14:textId="585979E8" w:rsidR="00B90CEE" w:rsidRPr="00CD349C" w:rsidRDefault="00B90CEE" w:rsidP="00513C4F">
          <w:pPr>
            <w:pStyle w:val="Nagwek"/>
            <w:spacing w:before="0"/>
            <w:jc w:val="right"/>
            <w:rPr>
              <w:rFonts w:asciiTheme="minorHAnsi" w:hAnsiTheme="minorHAnsi" w:cs="Arial"/>
              <w:b/>
              <w:bCs/>
              <w:sz w:val="16"/>
              <w:szCs w:val="16"/>
            </w:rPr>
          </w:pPr>
          <w:r w:rsidRPr="00513C4F">
            <w:rPr>
              <w:rStyle w:val="lscontrol--valign"/>
              <w:rFonts w:asciiTheme="minorHAnsi" w:hAnsiTheme="minorHAnsi"/>
              <w:sz w:val="16"/>
              <w:szCs w:val="16"/>
            </w:rPr>
            <w:t>1100/AW00/ZN/KZ/2020/0000025764</w:t>
          </w:r>
          <w:r>
            <w:rPr>
              <w:rStyle w:val="lscontrol--valign"/>
              <w:rFonts w:asciiTheme="minorHAnsi" w:hAnsiTheme="minorHAnsi"/>
              <w:sz w:val="16"/>
              <w:szCs w:val="16"/>
            </w:rPr>
            <w:t xml:space="preserve"> </w:t>
          </w:r>
        </w:p>
      </w:tc>
    </w:tr>
  </w:tbl>
  <w:p w14:paraId="50AB7EAB" w14:textId="77777777" w:rsidR="00B90CEE" w:rsidRPr="0014561D" w:rsidRDefault="00B90CEE">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986295"/>
    <w:multiLevelType w:val="hybridMultilevel"/>
    <w:tmpl w:val="951600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986BCF"/>
    <w:multiLevelType w:val="hybridMultilevel"/>
    <w:tmpl w:val="CA1C43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273F43"/>
    <w:multiLevelType w:val="hybridMultilevel"/>
    <w:tmpl w:val="4C3C0200"/>
    <w:lvl w:ilvl="0" w:tplc="B4FA6F8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3773F0"/>
    <w:multiLevelType w:val="hybridMultilevel"/>
    <w:tmpl w:val="2F74CC50"/>
    <w:lvl w:ilvl="0" w:tplc="03FC1FE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71D1EFD"/>
    <w:multiLevelType w:val="hybridMultilevel"/>
    <w:tmpl w:val="11567918"/>
    <w:lvl w:ilvl="0" w:tplc="0415000F">
      <w:start w:val="1"/>
      <w:numFmt w:val="decimal"/>
      <w:lvlText w:val="%1."/>
      <w:lvlJc w:val="left"/>
      <w:pPr>
        <w:ind w:left="360" w:hanging="360"/>
      </w:pPr>
    </w:lvl>
    <w:lvl w:ilvl="1" w:tplc="17545A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0B6C15"/>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A4F2237"/>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9A0737"/>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110B0295"/>
    <w:multiLevelType w:val="multilevel"/>
    <w:tmpl w:val="B8B6930A"/>
    <w:lvl w:ilvl="0">
      <w:start w:val="1"/>
      <w:numFmt w:val="decimal"/>
      <w:lvlText w:val="%1."/>
      <w:lvlJc w:val="left"/>
      <w:pPr>
        <w:tabs>
          <w:tab w:val="num" w:pos="2160"/>
        </w:tabs>
        <w:ind w:left="2160" w:hanging="360"/>
      </w:pPr>
    </w:lvl>
    <w:lvl w:ilvl="1">
      <w:start w:val="1"/>
      <w:numFmt w:val="decimal"/>
      <w:isLgl/>
      <w:lvlText w:val="%1.%2"/>
      <w:lvlJc w:val="left"/>
      <w:pPr>
        <w:tabs>
          <w:tab w:val="num" w:pos="2160"/>
        </w:tabs>
        <w:ind w:left="21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lowerLetter"/>
      <w:lvlText w:val="%4)"/>
      <w:lvlJc w:val="left"/>
      <w:pPr>
        <w:ind w:left="2160" w:hanging="360"/>
      </w:pPr>
      <w:rPr>
        <w:rFonts w:hint="default"/>
        <w:color w:val="auto"/>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15:restartNumberingAfterBreak="0">
    <w:nsid w:val="122C6276"/>
    <w:multiLevelType w:val="hybridMultilevel"/>
    <w:tmpl w:val="1974FB28"/>
    <w:lvl w:ilvl="0" w:tplc="2FA2A6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736FAF"/>
    <w:multiLevelType w:val="hybridMultilevel"/>
    <w:tmpl w:val="9438B2E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41D5646"/>
    <w:multiLevelType w:val="hybridMultilevel"/>
    <w:tmpl w:val="EDD6C91C"/>
    <w:lvl w:ilvl="0" w:tplc="30D0F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 w15:restartNumberingAfterBreak="0">
    <w:nsid w:val="19725CE5"/>
    <w:multiLevelType w:val="hybridMultilevel"/>
    <w:tmpl w:val="EB0E3FF8"/>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E8676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4"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1C714F86"/>
    <w:multiLevelType w:val="hybridMultilevel"/>
    <w:tmpl w:val="0F3E1446"/>
    <w:lvl w:ilvl="0" w:tplc="7A7E9F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7" w15:restartNumberingAfterBreak="0">
    <w:nsid w:val="1E211E36"/>
    <w:multiLevelType w:val="multilevel"/>
    <w:tmpl w:val="68342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E4C0BFD"/>
    <w:multiLevelType w:val="hybridMultilevel"/>
    <w:tmpl w:val="4400024E"/>
    <w:lvl w:ilvl="0" w:tplc="39689C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20E60"/>
    <w:multiLevelType w:val="hybridMultilevel"/>
    <w:tmpl w:val="BF5A58D6"/>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0324C5A"/>
    <w:multiLevelType w:val="hybridMultilevel"/>
    <w:tmpl w:val="B5B6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33" w15:restartNumberingAfterBreak="0">
    <w:nsid w:val="23D00D7E"/>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6344436"/>
    <w:multiLevelType w:val="hybridMultilevel"/>
    <w:tmpl w:val="A954995C"/>
    <w:lvl w:ilvl="0" w:tplc="0415000F">
      <w:start w:val="1"/>
      <w:numFmt w:val="decimal"/>
      <w:lvlText w:val="%1."/>
      <w:lvlJc w:val="left"/>
      <w:pPr>
        <w:ind w:left="360" w:hanging="360"/>
      </w:pPr>
    </w:lvl>
    <w:lvl w:ilvl="1" w:tplc="B134A37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26B65C84"/>
    <w:multiLevelType w:val="hybridMultilevel"/>
    <w:tmpl w:val="F46A4022"/>
    <w:lvl w:ilvl="0" w:tplc="9CF617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9317616"/>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2A0D6896"/>
    <w:multiLevelType w:val="hybridMultilevel"/>
    <w:tmpl w:val="0868E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8D2F1F"/>
    <w:multiLevelType w:val="hybridMultilevel"/>
    <w:tmpl w:val="F89E7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2D930CF3"/>
    <w:multiLevelType w:val="hybridMultilevel"/>
    <w:tmpl w:val="FF18D342"/>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E152369"/>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F2A2290"/>
    <w:multiLevelType w:val="hybridMultilevel"/>
    <w:tmpl w:val="BF4665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F395571"/>
    <w:multiLevelType w:val="hybridMultilevel"/>
    <w:tmpl w:val="3E1C47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021188F"/>
    <w:multiLevelType w:val="hybridMultilevel"/>
    <w:tmpl w:val="9F701362"/>
    <w:lvl w:ilvl="0" w:tplc="64C8D3B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3E218E"/>
    <w:multiLevelType w:val="hybridMultilevel"/>
    <w:tmpl w:val="FE2A590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6981E0E"/>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C22B7D"/>
    <w:multiLevelType w:val="hybridMultilevel"/>
    <w:tmpl w:val="CAB2C38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3E7B4086"/>
    <w:multiLevelType w:val="hybridMultilevel"/>
    <w:tmpl w:val="13B8F382"/>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E749D2"/>
    <w:multiLevelType w:val="hybridMultilevel"/>
    <w:tmpl w:val="6086720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53" w15:restartNumberingAfterBreak="0">
    <w:nsid w:val="409D7601"/>
    <w:multiLevelType w:val="hybridMultilevel"/>
    <w:tmpl w:val="ABD0E53C"/>
    <w:lvl w:ilvl="0" w:tplc="08DE90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AC1E56"/>
    <w:multiLevelType w:val="hybridMultilevel"/>
    <w:tmpl w:val="F5C6679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EC8E684">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54D58D2"/>
    <w:multiLevelType w:val="hybridMultilevel"/>
    <w:tmpl w:val="BFE2BC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480F2E9D"/>
    <w:multiLevelType w:val="hybridMultilevel"/>
    <w:tmpl w:val="0A54B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481974"/>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9" w15:restartNumberingAfterBreak="0">
    <w:nsid w:val="4A5616A5"/>
    <w:multiLevelType w:val="hybridMultilevel"/>
    <w:tmpl w:val="C61467CC"/>
    <w:lvl w:ilvl="0" w:tplc="3F6C5E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9C07C5"/>
    <w:multiLevelType w:val="hybridMultilevel"/>
    <w:tmpl w:val="C8724308"/>
    <w:lvl w:ilvl="0" w:tplc="810621E6">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4E353B"/>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3" w15:restartNumberingAfterBreak="0">
    <w:nsid w:val="4D393EF0"/>
    <w:multiLevelType w:val="hybridMultilevel"/>
    <w:tmpl w:val="93D82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E3B612F"/>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4F62182B"/>
    <w:multiLevelType w:val="hybridMultilevel"/>
    <w:tmpl w:val="B49EC0F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AC2F1E"/>
    <w:multiLevelType w:val="hybridMultilevel"/>
    <w:tmpl w:val="EC622DB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70" w15:restartNumberingAfterBreak="0">
    <w:nsid w:val="52571BF3"/>
    <w:multiLevelType w:val="hybridMultilevel"/>
    <w:tmpl w:val="5FCE005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2" w15:restartNumberingAfterBreak="0">
    <w:nsid w:val="53831E2C"/>
    <w:multiLevelType w:val="hybridMultilevel"/>
    <w:tmpl w:val="BF5A58D6"/>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3"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5" w15:restartNumberingAfterBreak="0">
    <w:nsid w:val="596F462C"/>
    <w:multiLevelType w:val="hybridMultilevel"/>
    <w:tmpl w:val="AE9641EA"/>
    <w:lvl w:ilvl="0" w:tplc="04150017">
      <w:start w:val="1"/>
      <w:numFmt w:val="lowerLetter"/>
      <w:lvlText w:val="%1)"/>
      <w:lvlJc w:val="left"/>
      <w:pPr>
        <w:ind w:left="720" w:hanging="360"/>
      </w:pPr>
    </w:lvl>
    <w:lvl w:ilvl="1" w:tplc="078CE4B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A9D7C30"/>
    <w:multiLevelType w:val="hybridMultilevel"/>
    <w:tmpl w:val="17B4A608"/>
    <w:lvl w:ilvl="0" w:tplc="16729BA0">
      <w:numFmt w:val="bullet"/>
      <w:lvlText w:val="•"/>
      <w:lvlJc w:val="left"/>
      <w:pPr>
        <w:ind w:left="1644" w:hanging="360"/>
      </w:pPr>
      <w:rPr>
        <w:rFonts w:ascii="Calibri" w:eastAsia="Times New Roman" w:hAnsi="Calibri" w:cstheme="minorHAnsi"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77" w15:restartNumberingAfterBreak="0">
    <w:nsid w:val="5BE40DB9"/>
    <w:multiLevelType w:val="multilevel"/>
    <w:tmpl w:val="F9DC2FB0"/>
    <w:lvl w:ilvl="0">
      <w:start w:val="1"/>
      <w:numFmt w:val="decimal"/>
      <w:pStyle w:val="Nagwek2"/>
      <w:lvlText w:val="%1."/>
      <w:lvlJc w:val="left"/>
      <w:pPr>
        <w:tabs>
          <w:tab w:val="num" w:pos="709"/>
        </w:tabs>
        <w:ind w:left="709"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Theme="minorHAnsi" w:hAnsiTheme="minorHAnsi"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9" w15:restartNumberingAfterBreak="0">
    <w:nsid w:val="5CCE0519"/>
    <w:multiLevelType w:val="hybridMultilevel"/>
    <w:tmpl w:val="26C22C50"/>
    <w:lvl w:ilvl="0" w:tplc="51FA5BF4">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D26380A"/>
    <w:multiLevelType w:val="singleLevel"/>
    <w:tmpl w:val="752A3F82"/>
    <w:styleLink w:val="Styl23"/>
    <w:lvl w:ilvl="0">
      <w:start w:val="1"/>
      <w:numFmt w:val="lowerLetter"/>
      <w:lvlText w:val="%1)"/>
      <w:lvlJc w:val="left"/>
      <w:pPr>
        <w:ind w:left="1069" w:hanging="360"/>
      </w:pPr>
      <w:rPr>
        <w:rFonts w:cs="Times New Roman" w:hint="default"/>
        <w:b w:val="0"/>
        <w:bCs w:val="0"/>
        <w:i w:val="0"/>
      </w:rPr>
    </w:lvl>
  </w:abstractNum>
  <w:abstractNum w:abstractNumId="82" w15:restartNumberingAfterBreak="0">
    <w:nsid w:val="5EB3550B"/>
    <w:multiLevelType w:val="hybridMultilevel"/>
    <w:tmpl w:val="8C28642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602407AE"/>
    <w:multiLevelType w:val="hybridMultilevel"/>
    <w:tmpl w:val="3E1C47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6" w15:restartNumberingAfterBreak="0">
    <w:nsid w:val="607B1DBB"/>
    <w:multiLevelType w:val="hybridMultilevel"/>
    <w:tmpl w:val="6F42A8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7A206A9"/>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68832A9C"/>
    <w:multiLevelType w:val="hybridMultilevel"/>
    <w:tmpl w:val="1D8280D0"/>
    <w:lvl w:ilvl="0" w:tplc="3CFAA92C">
      <w:start w:val="1"/>
      <w:numFmt w:val="lowerLetter"/>
      <w:lvlText w:val="%1)"/>
      <w:lvlJc w:val="left"/>
      <w:pPr>
        <w:ind w:left="360" w:hanging="360"/>
      </w:pPr>
      <w:rPr>
        <w:rFonts w:asciiTheme="minorHAnsi" w:eastAsia="Times New Roman" w:hAnsiTheme="minorHAnsi"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9DF4F78"/>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3" w15:restartNumberingAfterBreak="0">
    <w:nsid w:val="69F7784B"/>
    <w:multiLevelType w:val="hybridMultilevel"/>
    <w:tmpl w:val="38DE2E9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4" w15:restartNumberingAfterBreak="0">
    <w:nsid w:val="6A1E40B8"/>
    <w:multiLevelType w:val="hybridMultilevel"/>
    <w:tmpl w:val="16F8B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C46ECD"/>
    <w:multiLevelType w:val="hybridMultilevel"/>
    <w:tmpl w:val="E32C93A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16729BA0">
      <w:numFmt w:val="bullet"/>
      <w:lvlText w:val="•"/>
      <w:lvlJc w:val="left"/>
      <w:pPr>
        <w:ind w:left="2820" w:hanging="840"/>
      </w:pPr>
      <w:rPr>
        <w:rFonts w:ascii="Calibri" w:eastAsia="Times New Roman"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DC05B2"/>
    <w:multiLevelType w:val="hybridMultilevel"/>
    <w:tmpl w:val="DDF48354"/>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A93B19"/>
    <w:multiLevelType w:val="hybridMultilevel"/>
    <w:tmpl w:val="CFA237D6"/>
    <w:lvl w:ilvl="0" w:tplc="F05EDE8A">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F7C3ABD"/>
    <w:multiLevelType w:val="hybridMultilevel"/>
    <w:tmpl w:val="AAA06E10"/>
    <w:lvl w:ilvl="0" w:tplc="1BB079A2">
      <w:start w:val="1"/>
      <w:numFmt w:val="upperRoman"/>
      <w:lvlText w:val="%1."/>
      <w:lvlJc w:val="left"/>
      <w:pPr>
        <w:ind w:left="2138" w:hanging="7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119197F"/>
    <w:multiLevelType w:val="hybridMultilevel"/>
    <w:tmpl w:val="95A8BEF4"/>
    <w:lvl w:ilvl="0" w:tplc="F528948A">
      <w:start w:val="1"/>
      <w:numFmt w:val="decimal"/>
      <w:lvlText w:val="%1."/>
      <w:lvlJc w:val="left"/>
      <w:pPr>
        <w:ind w:left="360" w:hanging="360"/>
      </w:pPr>
      <w:rPr>
        <w:strike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71412C17"/>
    <w:multiLevelType w:val="hybridMultilevel"/>
    <w:tmpl w:val="90FEC48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8"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9"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2" w15:restartNumberingAfterBreak="0">
    <w:nsid w:val="75C25A46"/>
    <w:multiLevelType w:val="hybridMultilevel"/>
    <w:tmpl w:val="54383948"/>
    <w:lvl w:ilvl="0" w:tplc="0C02FE4A">
      <w:start w:val="1"/>
      <w:numFmt w:val="bullet"/>
      <w:lvlText w:val="•"/>
      <w:lvlJc w:val="left"/>
      <w:pPr>
        <w:ind w:left="1854" w:hanging="360"/>
      </w:pPr>
      <w:rPr>
        <w:rFonts w:ascii="Arial" w:hAnsi="Arial" w:hint="default"/>
      </w:rPr>
    </w:lvl>
    <w:lvl w:ilvl="1" w:tplc="04150003" w:tentative="1">
      <w:start w:val="1"/>
      <w:numFmt w:val="bullet"/>
      <w:lvlText w:val="o"/>
      <w:lvlJc w:val="left"/>
      <w:pPr>
        <w:ind w:left="2574" w:hanging="360"/>
      </w:pPr>
      <w:rPr>
        <w:rFonts w:ascii="Courier New" w:hAnsi="Courier New" w:cs="Courier New" w:hint="default"/>
      </w:rPr>
    </w:lvl>
    <w:lvl w:ilvl="2" w:tplc="16729BA0">
      <w:numFmt w:val="bullet"/>
      <w:lvlText w:val="•"/>
      <w:lvlJc w:val="left"/>
      <w:pPr>
        <w:ind w:left="3294" w:hanging="360"/>
      </w:pPr>
      <w:rPr>
        <w:rFonts w:ascii="Calibri" w:eastAsia="Times New Roman" w:hAnsi="Calibri" w:cstheme="minorHAnsi"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3" w15:restartNumberingAfterBreak="0">
    <w:nsid w:val="760577E4"/>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4" w15:restartNumberingAfterBreak="0">
    <w:nsid w:val="777B07F6"/>
    <w:multiLevelType w:val="hybridMultilevel"/>
    <w:tmpl w:val="25E2A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84A43"/>
    <w:multiLevelType w:val="hybridMultilevel"/>
    <w:tmpl w:val="61625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7E8208F9"/>
    <w:multiLevelType w:val="hybridMultilevel"/>
    <w:tmpl w:val="67E63B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69"/>
  </w:num>
  <w:num w:numId="3">
    <w:abstractNumId w:val="77"/>
  </w:num>
  <w:num w:numId="4">
    <w:abstractNumId w:val="88"/>
  </w:num>
  <w:num w:numId="5">
    <w:abstractNumId w:val="50"/>
  </w:num>
  <w:num w:numId="6">
    <w:abstractNumId w:val="62"/>
  </w:num>
  <w:num w:numId="7">
    <w:abstractNumId w:val="83"/>
  </w:num>
  <w:num w:numId="8">
    <w:abstractNumId w:val="85"/>
  </w:num>
  <w:num w:numId="9">
    <w:abstractNumId w:val="14"/>
  </w:num>
  <w:num w:numId="10">
    <w:abstractNumId w:val="104"/>
  </w:num>
  <w:num w:numId="11">
    <w:abstractNumId w:val="87"/>
  </w:num>
  <w:num w:numId="12">
    <w:abstractNumId w:val="111"/>
  </w:num>
  <w:num w:numId="13">
    <w:abstractNumId w:val="7"/>
  </w:num>
  <w:num w:numId="14">
    <w:abstractNumId w:val="0"/>
  </w:num>
  <w:num w:numId="15">
    <w:abstractNumId w:val="77"/>
  </w:num>
  <w:num w:numId="16">
    <w:abstractNumId w:val="99"/>
  </w:num>
  <w:num w:numId="17">
    <w:abstractNumId w:val="77"/>
  </w:num>
  <w:num w:numId="18">
    <w:abstractNumId w:val="108"/>
  </w:num>
  <w:num w:numId="19">
    <w:abstractNumId w:val="71"/>
  </w:num>
  <w:num w:numId="20">
    <w:abstractNumId w:val="19"/>
  </w:num>
  <w:num w:numId="21">
    <w:abstractNumId w:val="117"/>
  </w:num>
  <w:num w:numId="22">
    <w:abstractNumId w:val="103"/>
  </w:num>
  <w:num w:numId="23">
    <w:abstractNumId w:val="55"/>
  </w:num>
  <w:num w:numId="24">
    <w:abstractNumId w:val="78"/>
  </w:num>
  <w:num w:numId="25">
    <w:abstractNumId w:val="26"/>
  </w:num>
  <w:num w:numId="26">
    <w:abstractNumId w:val="35"/>
  </w:num>
  <w:num w:numId="27">
    <w:abstractNumId w:val="89"/>
  </w:num>
  <w:num w:numId="28">
    <w:abstractNumId w:val="97"/>
  </w:num>
  <w:num w:numId="29">
    <w:abstractNumId w:val="100"/>
  </w:num>
  <w:num w:numId="30">
    <w:abstractNumId w:val="95"/>
  </w:num>
  <w:num w:numId="31">
    <w:abstractNumId w:val="13"/>
  </w:num>
  <w:num w:numId="32">
    <w:abstractNumId w:val="73"/>
  </w:num>
  <w:num w:numId="33">
    <w:abstractNumId w:val="30"/>
  </w:num>
  <w:num w:numId="34">
    <w:abstractNumId w:val="96"/>
  </w:num>
  <w:num w:numId="35">
    <w:abstractNumId w:val="24"/>
  </w:num>
  <w:num w:numId="36">
    <w:abstractNumId w:val="2"/>
  </w:num>
  <w:num w:numId="37">
    <w:abstractNumId w:val="1"/>
  </w:num>
  <w:num w:numId="38">
    <w:abstractNumId w:val="43"/>
  </w:num>
  <w:num w:numId="39">
    <w:abstractNumId w:val="68"/>
  </w:num>
  <w:num w:numId="40">
    <w:abstractNumId w:val="56"/>
  </w:num>
  <w:num w:numId="41">
    <w:abstractNumId w:val="67"/>
  </w:num>
  <w:num w:numId="42">
    <w:abstractNumId w:val="18"/>
  </w:num>
  <w:num w:numId="43">
    <w:abstractNumId w:val="32"/>
    <w:lvlOverride w:ilvl="0">
      <w:startOverride w:val="1"/>
    </w:lvlOverride>
  </w:num>
  <w:num w:numId="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num>
  <w:num w:numId="46">
    <w:abstractNumId w:val="20"/>
  </w:num>
  <w:num w:numId="47">
    <w:abstractNumId w:val="48"/>
  </w:num>
  <w:num w:numId="48">
    <w:abstractNumId w:val="51"/>
  </w:num>
  <w:num w:numId="49">
    <w:abstractNumId w:val="22"/>
  </w:num>
  <w:num w:numId="50">
    <w:abstractNumId w:val="42"/>
  </w:num>
  <w:num w:numId="51">
    <w:abstractNumId w:val="118"/>
  </w:num>
  <w:num w:numId="52">
    <w:abstractNumId w:val="102"/>
  </w:num>
  <w:num w:numId="53">
    <w:abstractNumId w:val="93"/>
  </w:num>
  <w:num w:numId="54">
    <w:abstractNumId w:val="7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num>
  <w:num w:numId="55">
    <w:abstractNumId w:val="77"/>
    <w:lvlOverride w:ilvl="1">
      <w:lvl w:ilvl="1">
        <w:start w:val="1"/>
        <w:numFmt w:val="decimal"/>
        <w:isLgl/>
        <w:lvlText w:val="%1.%2."/>
        <w:lvlJc w:val="left"/>
        <w:pPr>
          <w:tabs>
            <w:tab w:val="num" w:pos="567"/>
          </w:tabs>
          <w:ind w:left="567" w:hanging="567"/>
        </w:pPr>
        <w:rPr>
          <w:rFonts w:ascii="Arial" w:hAnsi="Arial" w:cs="Arial" w:hint="default"/>
          <w:b w:val="0"/>
          <w:color w:val="000000" w:themeColor="text1"/>
          <w:sz w:val="20"/>
          <w:szCs w:val="20"/>
        </w:rPr>
      </w:lvl>
    </w:lvlOverride>
  </w:num>
  <w:num w:numId="56">
    <w:abstractNumId w:val="77"/>
    <w:lvlOverride w:ilvl="0">
      <w:startOverride w:val="19"/>
    </w:lvlOverride>
    <w:lvlOverride w:ilvl="1">
      <w:startOverride w:val="5"/>
    </w:lvlOverride>
  </w:num>
  <w:num w:numId="57">
    <w:abstractNumId w:val="29"/>
  </w:num>
  <w:num w:numId="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52"/>
  </w:num>
  <w:num w:numId="61">
    <w:abstractNumId w:val="23"/>
  </w:num>
  <w:num w:numId="62">
    <w:abstractNumId w:val="27"/>
  </w:num>
  <w:num w:numId="63">
    <w:abstractNumId w:val="77"/>
  </w:num>
  <w:num w:numId="64">
    <w:abstractNumId w:val="77"/>
  </w:num>
  <w:num w:numId="65">
    <w:abstractNumId w:val="77"/>
  </w:num>
  <w:num w:numId="66">
    <w:abstractNumId w:val="77"/>
  </w:num>
  <w:num w:numId="67">
    <w:abstractNumId w:val="77"/>
  </w:num>
  <w:num w:numId="68">
    <w:abstractNumId w:val="77"/>
  </w:num>
  <w:num w:numId="69">
    <w:abstractNumId w:val="77"/>
  </w:num>
  <w:num w:numId="70">
    <w:abstractNumId w:val="77"/>
  </w:num>
  <w:num w:numId="71">
    <w:abstractNumId w:val="77"/>
  </w:num>
  <w:num w:numId="72">
    <w:abstractNumId w:val="98"/>
  </w:num>
  <w:num w:numId="73">
    <w:abstractNumId w:val="112"/>
  </w:num>
  <w:num w:numId="74">
    <w:abstractNumId w:val="101"/>
  </w:num>
  <w:num w:numId="75">
    <w:abstractNumId w:val="77"/>
  </w:num>
  <w:num w:numId="76">
    <w:abstractNumId w:val="77"/>
  </w:num>
  <w:num w:numId="77">
    <w:abstractNumId w:val="77"/>
  </w:num>
  <w:num w:numId="78">
    <w:abstractNumId w:val="77"/>
  </w:num>
  <w:num w:numId="79">
    <w:abstractNumId w:val="77"/>
  </w:num>
  <w:num w:numId="80">
    <w:abstractNumId w:val="54"/>
  </w:num>
  <w:num w:numId="81">
    <w:abstractNumId w:val="40"/>
  </w:num>
  <w:num w:numId="82">
    <w:abstractNumId w:val="9"/>
  </w:num>
  <w:num w:numId="83">
    <w:abstractNumId w:val="77"/>
  </w:num>
  <w:num w:numId="84">
    <w:abstractNumId w:val="21"/>
  </w:num>
  <w:num w:numId="85">
    <w:abstractNumId w:val="76"/>
  </w:num>
  <w:num w:numId="86">
    <w:abstractNumId w:val="90"/>
  </w:num>
  <w:num w:numId="87">
    <w:abstractNumId w:val="88"/>
  </w:num>
  <w:num w:numId="88">
    <w:abstractNumId w:val="88"/>
  </w:num>
  <w:num w:numId="89">
    <w:abstractNumId w:val="77"/>
  </w:num>
  <w:num w:numId="90">
    <w:abstractNumId w:val="77"/>
  </w:num>
  <w:num w:numId="91">
    <w:abstractNumId w:val="77"/>
  </w:num>
  <w:num w:numId="92">
    <w:abstractNumId w:val="72"/>
  </w:num>
  <w:num w:numId="93">
    <w:abstractNumId w:val="49"/>
  </w:num>
  <w:num w:numId="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num>
  <w:num w:numId="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6"/>
  </w:num>
  <w:num w:numId="10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num>
  <w:num w:numId="103">
    <w:abstractNumId w:val="60"/>
  </w:num>
  <w:num w:numId="104">
    <w:abstractNumId w:val="31"/>
  </w:num>
  <w:num w:numId="105">
    <w:abstractNumId w:val="39"/>
  </w:num>
  <w:num w:numId="106">
    <w:abstractNumId w:val="82"/>
  </w:num>
  <w:num w:numId="107">
    <w:abstractNumId w:val="45"/>
  </w:num>
  <w:num w:numId="108">
    <w:abstractNumId w:val="77"/>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109">
    <w:abstractNumId w:val="74"/>
  </w:num>
  <w:num w:numId="110">
    <w:abstractNumId w:val="91"/>
  </w:num>
  <w:num w:numId="111">
    <w:abstractNumId w:val="113"/>
  </w:num>
  <w:num w:numId="112">
    <w:abstractNumId w:val="64"/>
  </w:num>
  <w:num w:numId="113">
    <w:abstractNumId w:val="8"/>
  </w:num>
  <w:num w:numId="114">
    <w:abstractNumId w:val="11"/>
  </w:num>
  <w:num w:numId="115">
    <w:abstractNumId w:val="38"/>
  </w:num>
  <w:num w:numId="116">
    <w:abstractNumId w:val="36"/>
  </w:num>
  <w:num w:numId="117">
    <w:abstractNumId w:val="25"/>
  </w:num>
  <w:num w:numId="118">
    <w:abstractNumId w:val="28"/>
  </w:num>
  <w:num w:numId="119">
    <w:abstractNumId w:val="92"/>
  </w:num>
  <w:num w:numId="120">
    <w:abstractNumId w:val="107"/>
  </w:num>
  <w:num w:numId="121">
    <w:abstractNumId w:val="59"/>
  </w:num>
  <w:num w:numId="122">
    <w:abstractNumId w:val="58"/>
  </w:num>
  <w:num w:numId="123">
    <w:abstractNumId w:val="17"/>
  </w:num>
  <w:num w:numId="124">
    <w:abstractNumId w:val="15"/>
  </w:num>
  <w:num w:numId="125">
    <w:abstractNumId w:val="53"/>
  </w:num>
  <w:num w:numId="126">
    <w:abstractNumId w:val="12"/>
  </w:num>
  <w:num w:numId="127">
    <w:abstractNumId w:val="46"/>
  </w:num>
  <w:num w:numId="128">
    <w:abstractNumId w:val="61"/>
  </w:num>
  <w:num w:numId="129">
    <w:abstractNumId w:val="115"/>
  </w:num>
  <w:num w:numId="130">
    <w:abstractNumId w:val="66"/>
  </w:num>
  <w:num w:numId="131">
    <w:abstractNumId w:val="33"/>
  </w:num>
  <w:num w:numId="132">
    <w:abstractNumId w:val="5"/>
  </w:num>
  <w:num w:numId="133">
    <w:abstractNumId w:val="65"/>
  </w:num>
  <w:num w:numId="134">
    <w:abstractNumId w:val="84"/>
  </w:num>
  <w:num w:numId="135">
    <w:abstractNumId w:val="57"/>
  </w:num>
  <w:num w:numId="136">
    <w:abstractNumId w:val="114"/>
  </w:num>
  <w:num w:numId="137">
    <w:abstractNumId w:val="34"/>
  </w:num>
  <w:num w:numId="138">
    <w:abstractNumId w:val="16"/>
    <w:lvlOverride w:ilvl="0">
      <w:lvl w:ilvl="0">
        <w:start w:val="1"/>
        <w:numFmt w:val="lowerLetter"/>
        <w:lvlText w:val="%1."/>
        <w:lvlJc w:val="left"/>
        <w:pPr>
          <w:ind w:left="717" w:hanging="360"/>
        </w:pPr>
      </w:lvl>
    </w:lvlOverride>
    <w:lvlOverride w:ilvl="1">
      <w:lvl w:ilvl="1">
        <w:start w:val="1"/>
        <w:numFmt w:val="lowerLetter"/>
        <w:lvlText w:val="%2."/>
        <w:lvlJc w:val="left"/>
        <w:pPr>
          <w:ind w:left="1437" w:hanging="360"/>
        </w:pPr>
      </w:lvl>
    </w:lvlOverride>
    <w:lvlOverride w:ilvl="2">
      <w:lvl w:ilvl="2">
        <w:start w:val="1"/>
        <w:numFmt w:val="lowerLetter"/>
        <w:lvlText w:val="%3."/>
        <w:lvlJc w:val="right"/>
        <w:pPr>
          <w:ind w:left="2157" w:hanging="180"/>
        </w:pPr>
        <w:rPr>
          <w:rFonts w:ascii="Arial" w:eastAsia="Times New Roman" w:hAnsi="Arial" w:cs="Arial"/>
        </w:rPr>
      </w:lvl>
    </w:lvlOverride>
    <w:lvlOverride w:ilvl="3">
      <w:lvl w:ilvl="3">
        <w:start w:val="1"/>
        <w:numFmt w:val="decimal"/>
        <w:lvlText w:val="%4."/>
        <w:lvlJc w:val="left"/>
        <w:pPr>
          <w:ind w:left="2877" w:hanging="360"/>
        </w:pPr>
      </w:lvl>
    </w:lvlOverride>
    <w:lvlOverride w:ilvl="4">
      <w:lvl w:ilvl="4" w:tentative="1">
        <w:start w:val="1"/>
        <w:numFmt w:val="lowerLetter"/>
        <w:lvlText w:val="%5."/>
        <w:lvlJc w:val="left"/>
        <w:pPr>
          <w:ind w:left="3597" w:hanging="360"/>
        </w:pPr>
      </w:lvl>
    </w:lvlOverride>
    <w:lvlOverride w:ilvl="5">
      <w:lvl w:ilvl="5" w:tentative="1">
        <w:start w:val="1"/>
        <w:numFmt w:val="lowerRoman"/>
        <w:lvlText w:val="%6."/>
        <w:lvlJc w:val="right"/>
        <w:pPr>
          <w:ind w:left="4317" w:hanging="180"/>
        </w:pPr>
      </w:lvl>
    </w:lvlOverride>
    <w:lvlOverride w:ilvl="6">
      <w:lvl w:ilvl="6" w:tentative="1">
        <w:start w:val="1"/>
        <w:numFmt w:val="decimal"/>
        <w:lvlText w:val="%7."/>
        <w:lvlJc w:val="left"/>
        <w:pPr>
          <w:ind w:left="5037" w:hanging="360"/>
        </w:pPr>
      </w:lvl>
    </w:lvlOverride>
    <w:lvlOverride w:ilvl="7">
      <w:lvl w:ilvl="7" w:tentative="1">
        <w:start w:val="1"/>
        <w:numFmt w:val="lowerLetter"/>
        <w:lvlText w:val="%8."/>
        <w:lvlJc w:val="left"/>
        <w:pPr>
          <w:ind w:left="5757" w:hanging="360"/>
        </w:pPr>
      </w:lvl>
    </w:lvlOverride>
    <w:lvlOverride w:ilvl="8">
      <w:lvl w:ilvl="8" w:tentative="1">
        <w:start w:val="1"/>
        <w:numFmt w:val="lowerRoman"/>
        <w:lvlText w:val="%9."/>
        <w:lvlJc w:val="right"/>
        <w:pPr>
          <w:ind w:left="6477" w:hanging="180"/>
        </w:pPr>
      </w:lvl>
    </w:lvlOverride>
  </w:num>
  <w:num w:numId="139">
    <w:abstractNumId w:val="1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59C"/>
    <w:rsid w:val="00002A86"/>
    <w:rsid w:val="00002B81"/>
    <w:rsid w:val="00002C49"/>
    <w:rsid w:val="000038B6"/>
    <w:rsid w:val="00003C64"/>
    <w:rsid w:val="00003D43"/>
    <w:rsid w:val="00004F26"/>
    <w:rsid w:val="0000528A"/>
    <w:rsid w:val="00005CBA"/>
    <w:rsid w:val="00006816"/>
    <w:rsid w:val="000077D7"/>
    <w:rsid w:val="00007A85"/>
    <w:rsid w:val="00010060"/>
    <w:rsid w:val="00010152"/>
    <w:rsid w:val="00010A30"/>
    <w:rsid w:val="00010EB7"/>
    <w:rsid w:val="000116D0"/>
    <w:rsid w:val="00011824"/>
    <w:rsid w:val="0001182B"/>
    <w:rsid w:val="00012633"/>
    <w:rsid w:val="0001336B"/>
    <w:rsid w:val="00014234"/>
    <w:rsid w:val="000147FD"/>
    <w:rsid w:val="000149D6"/>
    <w:rsid w:val="00014A2C"/>
    <w:rsid w:val="00014A90"/>
    <w:rsid w:val="00014EAE"/>
    <w:rsid w:val="00015C84"/>
    <w:rsid w:val="00015E13"/>
    <w:rsid w:val="00016D44"/>
    <w:rsid w:val="00017108"/>
    <w:rsid w:val="0001743F"/>
    <w:rsid w:val="0002061C"/>
    <w:rsid w:val="00020698"/>
    <w:rsid w:val="00021173"/>
    <w:rsid w:val="00022527"/>
    <w:rsid w:val="00022E35"/>
    <w:rsid w:val="0002337A"/>
    <w:rsid w:val="000240FA"/>
    <w:rsid w:val="000242A5"/>
    <w:rsid w:val="000255E9"/>
    <w:rsid w:val="00026128"/>
    <w:rsid w:val="000264AF"/>
    <w:rsid w:val="00026AD5"/>
    <w:rsid w:val="00026CF5"/>
    <w:rsid w:val="000306C0"/>
    <w:rsid w:val="00030E17"/>
    <w:rsid w:val="00031216"/>
    <w:rsid w:val="0003200A"/>
    <w:rsid w:val="0003241C"/>
    <w:rsid w:val="0003306A"/>
    <w:rsid w:val="00033206"/>
    <w:rsid w:val="00033E73"/>
    <w:rsid w:val="00034C08"/>
    <w:rsid w:val="00034C97"/>
    <w:rsid w:val="00034F8C"/>
    <w:rsid w:val="00035D94"/>
    <w:rsid w:val="0003781E"/>
    <w:rsid w:val="000378C3"/>
    <w:rsid w:val="00037CC3"/>
    <w:rsid w:val="00041F83"/>
    <w:rsid w:val="00042192"/>
    <w:rsid w:val="00043173"/>
    <w:rsid w:val="000432B0"/>
    <w:rsid w:val="00043368"/>
    <w:rsid w:val="00043ADA"/>
    <w:rsid w:val="0004473B"/>
    <w:rsid w:val="00045B2B"/>
    <w:rsid w:val="0004638C"/>
    <w:rsid w:val="00046C3F"/>
    <w:rsid w:val="00047127"/>
    <w:rsid w:val="0004749B"/>
    <w:rsid w:val="000478E6"/>
    <w:rsid w:val="000502F1"/>
    <w:rsid w:val="000508E4"/>
    <w:rsid w:val="000512C8"/>
    <w:rsid w:val="0005286B"/>
    <w:rsid w:val="00052904"/>
    <w:rsid w:val="00052E5B"/>
    <w:rsid w:val="00054A39"/>
    <w:rsid w:val="00055501"/>
    <w:rsid w:val="00055ABB"/>
    <w:rsid w:val="00056813"/>
    <w:rsid w:val="00056FAD"/>
    <w:rsid w:val="00060A49"/>
    <w:rsid w:val="00060F71"/>
    <w:rsid w:val="00060FC6"/>
    <w:rsid w:val="00061E37"/>
    <w:rsid w:val="00062FF3"/>
    <w:rsid w:val="00063734"/>
    <w:rsid w:val="00063BEC"/>
    <w:rsid w:val="00064BA6"/>
    <w:rsid w:val="00065F64"/>
    <w:rsid w:val="00066672"/>
    <w:rsid w:val="0006675D"/>
    <w:rsid w:val="00066768"/>
    <w:rsid w:val="00066976"/>
    <w:rsid w:val="00066C53"/>
    <w:rsid w:val="00066DD6"/>
    <w:rsid w:val="00070364"/>
    <w:rsid w:val="00070795"/>
    <w:rsid w:val="00070AD3"/>
    <w:rsid w:val="00072BE9"/>
    <w:rsid w:val="00072D3D"/>
    <w:rsid w:val="00072F09"/>
    <w:rsid w:val="0007356F"/>
    <w:rsid w:val="00073C83"/>
    <w:rsid w:val="00074EBC"/>
    <w:rsid w:val="0007613F"/>
    <w:rsid w:val="0007657D"/>
    <w:rsid w:val="00076E7A"/>
    <w:rsid w:val="00076EDF"/>
    <w:rsid w:val="00077C6F"/>
    <w:rsid w:val="000803C3"/>
    <w:rsid w:val="000809E8"/>
    <w:rsid w:val="00082F9F"/>
    <w:rsid w:val="000831D8"/>
    <w:rsid w:val="00083534"/>
    <w:rsid w:val="00083CD9"/>
    <w:rsid w:val="00083D63"/>
    <w:rsid w:val="00084007"/>
    <w:rsid w:val="0008451A"/>
    <w:rsid w:val="00084803"/>
    <w:rsid w:val="00084F78"/>
    <w:rsid w:val="000852F1"/>
    <w:rsid w:val="000864B9"/>
    <w:rsid w:val="000865B7"/>
    <w:rsid w:val="0008753F"/>
    <w:rsid w:val="00087DD7"/>
    <w:rsid w:val="00090E9C"/>
    <w:rsid w:val="000917E9"/>
    <w:rsid w:val="000924FF"/>
    <w:rsid w:val="00092C64"/>
    <w:rsid w:val="00092E6C"/>
    <w:rsid w:val="0009305F"/>
    <w:rsid w:val="000967D2"/>
    <w:rsid w:val="00097D9A"/>
    <w:rsid w:val="000A0287"/>
    <w:rsid w:val="000A0C1F"/>
    <w:rsid w:val="000A16D8"/>
    <w:rsid w:val="000A1E0F"/>
    <w:rsid w:val="000A2E81"/>
    <w:rsid w:val="000A30A4"/>
    <w:rsid w:val="000A3B63"/>
    <w:rsid w:val="000A4821"/>
    <w:rsid w:val="000A4CA6"/>
    <w:rsid w:val="000A59C5"/>
    <w:rsid w:val="000A60C2"/>
    <w:rsid w:val="000A6822"/>
    <w:rsid w:val="000A6EFF"/>
    <w:rsid w:val="000A6F79"/>
    <w:rsid w:val="000A7B76"/>
    <w:rsid w:val="000B063C"/>
    <w:rsid w:val="000B22D0"/>
    <w:rsid w:val="000B3817"/>
    <w:rsid w:val="000B3FD5"/>
    <w:rsid w:val="000B43AE"/>
    <w:rsid w:val="000B43B0"/>
    <w:rsid w:val="000B4C15"/>
    <w:rsid w:val="000B50D6"/>
    <w:rsid w:val="000B535F"/>
    <w:rsid w:val="000B56E1"/>
    <w:rsid w:val="000B6724"/>
    <w:rsid w:val="000B6778"/>
    <w:rsid w:val="000B67EC"/>
    <w:rsid w:val="000B7C64"/>
    <w:rsid w:val="000C07E3"/>
    <w:rsid w:val="000C0AFC"/>
    <w:rsid w:val="000C0CA4"/>
    <w:rsid w:val="000C0D74"/>
    <w:rsid w:val="000C18E8"/>
    <w:rsid w:val="000C22C4"/>
    <w:rsid w:val="000C463A"/>
    <w:rsid w:val="000C5027"/>
    <w:rsid w:val="000C6C9A"/>
    <w:rsid w:val="000C73B1"/>
    <w:rsid w:val="000C764D"/>
    <w:rsid w:val="000D0019"/>
    <w:rsid w:val="000D0071"/>
    <w:rsid w:val="000D04F0"/>
    <w:rsid w:val="000D1503"/>
    <w:rsid w:val="000D1C5A"/>
    <w:rsid w:val="000D358D"/>
    <w:rsid w:val="000D3662"/>
    <w:rsid w:val="000D3941"/>
    <w:rsid w:val="000D3ECD"/>
    <w:rsid w:val="000D4100"/>
    <w:rsid w:val="000D4741"/>
    <w:rsid w:val="000D4FF8"/>
    <w:rsid w:val="000D54A8"/>
    <w:rsid w:val="000D64F0"/>
    <w:rsid w:val="000D780E"/>
    <w:rsid w:val="000D79B3"/>
    <w:rsid w:val="000E107C"/>
    <w:rsid w:val="000E1B12"/>
    <w:rsid w:val="000E1FB1"/>
    <w:rsid w:val="000E4305"/>
    <w:rsid w:val="000E5891"/>
    <w:rsid w:val="000E6042"/>
    <w:rsid w:val="000E7041"/>
    <w:rsid w:val="000F00E2"/>
    <w:rsid w:val="000F053C"/>
    <w:rsid w:val="000F0B4A"/>
    <w:rsid w:val="000F0DA5"/>
    <w:rsid w:val="000F0F4E"/>
    <w:rsid w:val="000F170F"/>
    <w:rsid w:val="000F180F"/>
    <w:rsid w:val="000F21F7"/>
    <w:rsid w:val="000F22EA"/>
    <w:rsid w:val="000F31F7"/>
    <w:rsid w:val="000F328A"/>
    <w:rsid w:val="000F335E"/>
    <w:rsid w:val="000F3577"/>
    <w:rsid w:val="000F38DB"/>
    <w:rsid w:val="000F416E"/>
    <w:rsid w:val="000F469D"/>
    <w:rsid w:val="000F5824"/>
    <w:rsid w:val="000F6CA6"/>
    <w:rsid w:val="000F6DB1"/>
    <w:rsid w:val="000F7C95"/>
    <w:rsid w:val="001009F0"/>
    <w:rsid w:val="00101CD5"/>
    <w:rsid w:val="00101E17"/>
    <w:rsid w:val="00102F6E"/>
    <w:rsid w:val="00103234"/>
    <w:rsid w:val="001044CA"/>
    <w:rsid w:val="001047C0"/>
    <w:rsid w:val="00104D8F"/>
    <w:rsid w:val="00104E06"/>
    <w:rsid w:val="00104F83"/>
    <w:rsid w:val="001055D8"/>
    <w:rsid w:val="0010690F"/>
    <w:rsid w:val="00106CD5"/>
    <w:rsid w:val="00106DF9"/>
    <w:rsid w:val="0010712E"/>
    <w:rsid w:val="0011260D"/>
    <w:rsid w:val="0011488F"/>
    <w:rsid w:val="00114FAB"/>
    <w:rsid w:val="00115B9C"/>
    <w:rsid w:val="001162C4"/>
    <w:rsid w:val="00117BD4"/>
    <w:rsid w:val="00117EC0"/>
    <w:rsid w:val="001213B3"/>
    <w:rsid w:val="00121724"/>
    <w:rsid w:val="00121BD8"/>
    <w:rsid w:val="001229C8"/>
    <w:rsid w:val="00123A80"/>
    <w:rsid w:val="00123CD1"/>
    <w:rsid w:val="00125599"/>
    <w:rsid w:val="00126662"/>
    <w:rsid w:val="001266B2"/>
    <w:rsid w:val="00126FDA"/>
    <w:rsid w:val="00127141"/>
    <w:rsid w:val="00127E8E"/>
    <w:rsid w:val="00127EE1"/>
    <w:rsid w:val="0013163D"/>
    <w:rsid w:val="00131AC4"/>
    <w:rsid w:val="00132250"/>
    <w:rsid w:val="001333CF"/>
    <w:rsid w:val="00133B49"/>
    <w:rsid w:val="00134F97"/>
    <w:rsid w:val="0013523C"/>
    <w:rsid w:val="001354F2"/>
    <w:rsid w:val="001404BF"/>
    <w:rsid w:val="00140B64"/>
    <w:rsid w:val="00140BA5"/>
    <w:rsid w:val="001412F9"/>
    <w:rsid w:val="00141691"/>
    <w:rsid w:val="00142A3B"/>
    <w:rsid w:val="00143462"/>
    <w:rsid w:val="001439EB"/>
    <w:rsid w:val="00143AC0"/>
    <w:rsid w:val="00144EB5"/>
    <w:rsid w:val="0014561D"/>
    <w:rsid w:val="00146A97"/>
    <w:rsid w:val="00146F4F"/>
    <w:rsid w:val="00150075"/>
    <w:rsid w:val="00150776"/>
    <w:rsid w:val="001510B5"/>
    <w:rsid w:val="001512D8"/>
    <w:rsid w:val="001515FA"/>
    <w:rsid w:val="00151C51"/>
    <w:rsid w:val="0015245C"/>
    <w:rsid w:val="00152B6E"/>
    <w:rsid w:val="00152B71"/>
    <w:rsid w:val="001539BF"/>
    <w:rsid w:val="00154C8E"/>
    <w:rsid w:val="00154D23"/>
    <w:rsid w:val="0015591E"/>
    <w:rsid w:val="00155A72"/>
    <w:rsid w:val="00156240"/>
    <w:rsid w:val="00157643"/>
    <w:rsid w:val="00157CD7"/>
    <w:rsid w:val="0016040E"/>
    <w:rsid w:val="00160FD1"/>
    <w:rsid w:val="00161329"/>
    <w:rsid w:val="00161415"/>
    <w:rsid w:val="00161762"/>
    <w:rsid w:val="00161C20"/>
    <w:rsid w:val="00162115"/>
    <w:rsid w:val="00162C22"/>
    <w:rsid w:val="001636E2"/>
    <w:rsid w:val="00164283"/>
    <w:rsid w:val="001644FC"/>
    <w:rsid w:val="001649CD"/>
    <w:rsid w:val="001650BF"/>
    <w:rsid w:val="00166A5C"/>
    <w:rsid w:val="00166C79"/>
    <w:rsid w:val="001670F0"/>
    <w:rsid w:val="00167AD2"/>
    <w:rsid w:val="00167E6C"/>
    <w:rsid w:val="001704CF"/>
    <w:rsid w:val="00170EE9"/>
    <w:rsid w:val="00171C87"/>
    <w:rsid w:val="00172181"/>
    <w:rsid w:val="00172E51"/>
    <w:rsid w:val="001735F3"/>
    <w:rsid w:val="001737BD"/>
    <w:rsid w:val="0017408F"/>
    <w:rsid w:val="001741F8"/>
    <w:rsid w:val="001743F4"/>
    <w:rsid w:val="0017448E"/>
    <w:rsid w:val="00174539"/>
    <w:rsid w:val="00174563"/>
    <w:rsid w:val="001757D2"/>
    <w:rsid w:val="001765A9"/>
    <w:rsid w:val="00177A1B"/>
    <w:rsid w:val="00177A1E"/>
    <w:rsid w:val="00181C0C"/>
    <w:rsid w:val="0018470D"/>
    <w:rsid w:val="00184BB7"/>
    <w:rsid w:val="00184C70"/>
    <w:rsid w:val="00185A35"/>
    <w:rsid w:val="00185E27"/>
    <w:rsid w:val="001902F7"/>
    <w:rsid w:val="00190874"/>
    <w:rsid w:val="00191291"/>
    <w:rsid w:val="00192BB3"/>
    <w:rsid w:val="00192FF2"/>
    <w:rsid w:val="001935BB"/>
    <w:rsid w:val="00193D33"/>
    <w:rsid w:val="00193E18"/>
    <w:rsid w:val="001950BE"/>
    <w:rsid w:val="00195B4A"/>
    <w:rsid w:val="00196BD4"/>
    <w:rsid w:val="001A0332"/>
    <w:rsid w:val="001A0E04"/>
    <w:rsid w:val="001A0E05"/>
    <w:rsid w:val="001A1B42"/>
    <w:rsid w:val="001A2562"/>
    <w:rsid w:val="001A34CE"/>
    <w:rsid w:val="001A48FA"/>
    <w:rsid w:val="001A4902"/>
    <w:rsid w:val="001A49AB"/>
    <w:rsid w:val="001A561B"/>
    <w:rsid w:val="001A6802"/>
    <w:rsid w:val="001A6B86"/>
    <w:rsid w:val="001B02CA"/>
    <w:rsid w:val="001B1257"/>
    <w:rsid w:val="001B1594"/>
    <w:rsid w:val="001B276A"/>
    <w:rsid w:val="001B2E12"/>
    <w:rsid w:val="001B2EC3"/>
    <w:rsid w:val="001B3059"/>
    <w:rsid w:val="001B427D"/>
    <w:rsid w:val="001B48D9"/>
    <w:rsid w:val="001B4D26"/>
    <w:rsid w:val="001B533D"/>
    <w:rsid w:val="001B5529"/>
    <w:rsid w:val="001B5F60"/>
    <w:rsid w:val="001B6B8C"/>
    <w:rsid w:val="001B6EAC"/>
    <w:rsid w:val="001B7169"/>
    <w:rsid w:val="001B7581"/>
    <w:rsid w:val="001C04D3"/>
    <w:rsid w:val="001C23D0"/>
    <w:rsid w:val="001C2725"/>
    <w:rsid w:val="001C3F0B"/>
    <w:rsid w:val="001C47B2"/>
    <w:rsid w:val="001C5933"/>
    <w:rsid w:val="001C5ADC"/>
    <w:rsid w:val="001C79E6"/>
    <w:rsid w:val="001D239C"/>
    <w:rsid w:val="001D41D9"/>
    <w:rsid w:val="001D4FFC"/>
    <w:rsid w:val="001D61D2"/>
    <w:rsid w:val="001D6D0D"/>
    <w:rsid w:val="001D6E0C"/>
    <w:rsid w:val="001D6E9F"/>
    <w:rsid w:val="001D7CFA"/>
    <w:rsid w:val="001E0375"/>
    <w:rsid w:val="001E04EB"/>
    <w:rsid w:val="001E0BFE"/>
    <w:rsid w:val="001E168A"/>
    <w:rsid w:val="001E1E0F"/>
    <w:rsid w:val="001E22A4"/>
    <w:rsid w:val="001E2CF5"/>
    <w:rsid w:val="001E3132"/>
    <w:rsid w:val="001E3C3B"/>
    <w:rsid w:val="001E3EA3"/>
    <w:rsid w:val="001E427B"/>
    <w:rsid w:val="001E4520"/>
    <w:rsid w:val="001E55FB"/>
    <w:rsid w:val="001E5718"/>
    <w:rsid w:val="001E5813"/>
    <w:rsid w:val="001E6A5A"/>
    <w:rsid w:val="001E6CA4"/>
    <w:rsid w:val="001E6E5F"/>
    <w:rsid w:val="001E7A37"/>
    <w:rsid w:val="001E7CFE"/>
    <w:rsid w:val="001F025B"/>
    <w:rsid w:val="001F23CF"/>
    <w:rsid w:val="001F2C98"/>
    <w:rsid w:val="001F2D4D"/>
    <w:rsid w:val="001F32C9"/>
    <w:rsid w:val="001F4223"/>
    <w:rsid w:val="001F44AB"/>
    <w:rsid w:val="001F60B2"/>
    <w:rsid w:val="001F63BC"/>
    <w:rsid w:val="001F693B"/>
    <w:rsid w:val="001F6EA7"/>
    <w:rsid w:val="001F6F42"/>
    <w:rsid w:val="00201E45"/>
    <w:rsid w:val="002032A4"/>
    <w:rsid w:val="002039D0"/>
    <w:rsid w:val="002041A1"/>
    <w:rsid w:val="0020482D"/>
    <w:rsid w:val="002049F2"/>
    <w:rsid w:val="00204DEB"/>
    <w:rsid w:val="00211590"/>
    <w:rsid w:val="00211FE3"/>
    <w:rsid w:val="002127DB"/>
    <w:rsid w:val="00213E42"/>
    <w:rsid w:val="00214F71"/>
    <w:rsid w:val="0021631B"/>
    <w:rsid w:val="002163FC"/>
    <w:rsid w:val="00216A81"/>
    <w:rsid w:val="00216CA8"/>
    <w:rsid w:val="002200E2"/>
    <w:rsid w:val="0022090F"/>
    <w:rsid w:val="00220AB9"/>
    <w:rsid w:val="00221152"/>
    <w:rsid w:val="002211D4"/>
    <w:rsid w:val="00221766"/>
    <w:rsid w:val="00221EFB"/>
    <w:rsid w:val="00221F61"/>
    <w:rsid w:val="00224567"/>
    <w:rsid w:val="00224FC3"/>
    <w:rsid w:val="0022545A"/>
    <w:rsid w:val="00225B9A"/>
    <w:rsid w:val="00225E38"/>
    <w:rsid w:val="00227649"/>
    <w:rsid w:val="00230F66"/>
    <w:rsid w:val="002314B1"/>
    <w:rsid w:val="00231A2B"/>
    <w:rsid w:val="002326DA"/>
    <w:rsid w:val="002328F4"/>
    <w:rsid w:val="00233338"/>
    <w:rsid w:val="002340A1"/>
    <w:rsid w:val="00234148"/>
    <w:rsid w:val="00234296"/>
    <w:rsid w:val="002354C1"/>
    <w:rsid w:val="0023561C"/>
    <w:rsid w:val="00235C5F"/>
    <w:rsid w:val="00236544"/>
    <w:rsid w:val="00237C00"/>
    <w:rsid w:val="002408E4"/>
    <w:rsid w:val="002412DA"/>
    <w:rsid w:val="00243965"/>
    <w:rsid w:val="00243AF0"/>
    <w:rsid w:val="0024470A"/>
    <w:rsid w:val="00244727"/>
    <w:rsid w:val="00244D61"/>
    <w:rsid w:val="00244DA5"/>
    <w:rsid w:val="002455BE"/>
    <w:rsid w:val="00245AFD"/>
    <w:rsid w:val="002464A9"/>
    <w:rsid w:val="00246E58"/>
    <w:rsid w:val="0024727D"/>
    <w:rsid w:val="0025103D"/>
    <w:rsid w:val="002513E1"/>
    <w:rsid w:val="00251D96"/>
    <w:rsid w:val="00252161"/>
    <w:rsid w:val="00253091"/>
    <w:rsid w:val="002538CD"/>
    <w:rsid w:val="002542B0"/>
    <w:rsid w:val="00256CF2"/>
    <w:rsid w:val="00257A49"/>
    <w:rsid w:val="0026093B"/>
    <w:rsid w:val="0026096F"/>
    <w:rsid w:val="002614FD"/>
    <w:rsid w:val="0026154C"/>
    <w:rsid w:val="0026196D"/>
    <w:rsid w:val="00261D80"/>
    <w:rsid w:val="00261F8A"/>
    <w:rsid w:val="002624BB"/>
    <w:rsid w:val="002631D6"/>
    <w:rsid w:val="0026429E"/>
    <w:rsid w:val="0026448B"/>
    <w:rsid w:val="002655E3"/>
    <w:rsid w:val="00265D2B"/>
    <w:rsid w:val="00266669"/>
    <w:rsid w:val="002668A9"/>
    <w:rsid w:val="00266FEA"/>
    <w:rsid w:val="00270300"/>
    <w:rsid w:val="00270A34"/>
    <w:rsid w:val="00270B5D"/>
    <w:rsid w:val="00270E8C"/>
    <w:rsid w:val="002711A3"/>
    <w:rsid w:val="00271BA4"/>
    <w:rsid w:val="00272068"/>
    <w:rsid w:val="002725BE"/>
    <w:rsid w:val="00273120"/>
    <w:rsid w:val="002735E9"/>
    <w:rsid w:val="002749AF"/>
    <w:rsid w:val="00274BC4"/>
    <w:rsid w:val="00275E54"/>
    <w:rsid w:val="00277038"/>
    <w:rsid w:val="00277395"/>
    <w:rsid w:val="002804F0"/>
    <w:rsid w:val="00281AE7"/>
    <w:rsid w:val="00283111"/>
    <w:rsid w:val="00283387"/>
    <w:rsid w:val="00283960"/>
    <w:rsid w:val="00284DFF"/>
    <w:rsid w:val="00284E79"/>
    <w:rsid w:val="002854C2"/>
    <w:rsid w:val="002861CF"/>
    <w:rsid w:val="00286739"/>
    <w:rsid w:val="00286E1E"/>
    <w:rsid w:val="0028765C"/>
    <w:rsid w:val="0029122C"/>
    <w:rsid w:val="00291A8C"/>
    <w:rsid w:val="00291B52"/>
    <w:rsid w:val="0029296E"/>
    <w:rsid w:val="00292E25"/>
    <w:rsid w:val="0029314D"/>
    <w:rsid w:val="00293EEC"/>
    <w:rsid w:val="0029501A"/>
    <w:rsid w:val="00295822"/>
    <w:rsid w:val="00296775"/>
    <w:rsid w:val="002A00F4"/>
    <w:rsid w:val="002A0C15"/>
    <w:rsid w:val="002A0E49"/>
    <w:rsid w:val="002A1A8F"/>
    <w:rsid w:val="002A1B4E"/>
    <w:rsid w:val="002A30DE"/>
    <w:rsid w:val="002A3A3B"/>
    <w:rsid w:val="002A3B81"/>
    <w:rsid w:val="002A485C"/>
    <w:rsid w:val="002A59A4"/>
    <w:rsid w:val="002A6507"/>
    <w:rsid w:val="002A6C67"/>
    <w:rsid w:val="002A7102"/>
    <w:rsid w:val="002A7118"/>
    <w:rsid w:val="002A75CA"/>
    <w:rsid w:val="002A75D9"/>
    <w:rsid w:val="002A767F"/>
    <w:rsid w:val="002B0503"/>
    <w:rsid w:val="002B0EF6"/>
    <w:rsid w:val="002B1925"/>
    <w:rsid w:val="002B2C70"/>
    <w:rsid w:val="002B31D3"/>
    <w:rsid w:val="002B32EE"/>
    <w:rsid w:val="002B39F3"/>
    <w:rsid w:val="002B3B67"/>
    <w:rsid w:val="002B3E9A"/>
    <w:rsid w:val="002B5497"/>
    <w:rsid w:val="002B63FD"/>
    <w:rsid w:val="002B76FA"/>
    <w:rsid w:val="002C25BD"/>
    <w:rsid w:val="002C332B"/>
    <w:rsid w:val="002C3756"/>
    <w:rsid w:val="002C4E7C"/>
    <w:rsid w:val="002C6971"/>
    <w:rsid w:val="002C6FFC"/>
    <w:rsid w:val="002D02BD"/>
    <w:rsid w:val="002D0598"/>
    <w:rsid w:val="002D0618"/>
    <w:rsid w:val="002D190F"/>
    <w:rsid w:val="002D3182"/>
    <w:rsid w:val="002D33EB"/>
    <w:rsid w:val="002D5423"/>
    <w:rsid w:val="002D5451"/>
    <w:rsid w:val="002D59B5"/>
    <w:rsid w:val="002D661F"/>
    <w:rsid w:val="002D694E"/>
    <w:rsid w:val="002D734F"/>
    <w:rsid w:val="002D769F"/>
    <w:rsid w:val="002E0B3C"/>
    <w:rsid w:val="002E0E6A"/>
    <w:rsid w:val="002E1138"/>
    <w:rsid w:val="002E1243"/>
    <w:rsid w:val="002E1527"/>
    <w:rsid w:val="002E1CF6"/>
    <w:rsid w:val="002E1D44"/>
    <w:rsid w:val="002E24F1"/>
    <w:rsid w:val="002E2838"/>
    <w:rsid w:val="002E29E4"/>
    <w:rsid w:val="002E2B41"/>
    <w:rsid w:val="002E3EE7"/>
    <w:rsid w:val="002E419D"/>
    <w:rsid w:val="002E4200"/>
    <w:rsid w:val="002E49E8"/>
    <w:rsid w:val="002E4ECD"/>
    <w:rsid w:val="002E5A46"/>
    <w:rsid w:val="002E61A2"/>
    <w:rsid w:val="002E6BDF"/>
    <w:rsid w:val="002E6F73"/>
    <w:rsid w:val="002E72DA"/>
    <w:rsid w:val="002E79FB"/>
    <w:rsid w:val="002F0121"/>
    <w:rsid w:val="002F0798"/>
    <w:rsid w:val="002F0F16"/>
    <w:rsid w:val="002F16A6"/>
    <w:rsid w:val="002F17CA"/>
    <w:rsid w:val="002F2502"/>
    <w:rsid w:val="002F29E8"/>
    <w:rsid w:val="002F32F8"/>
    <w:rsid w:val="002F343F"/>
    <w:rsid w:val="002F3D30"/>
    <w:rsid w:val="002F403F"/>
    <w:rsid w:val="002F544A"/>
    <w:rsid w:val="002F5932"/>
    <w:rsid w:val="002F5BCA"/>
    <w:rsid w:val="002F616A"/>
    <w:rsid w:val="002F66EF"/>
    <w:rsid w:val="002F6E0F"/>
    <w:rsid w:val="002F7731"/>
    <w:rsid w:val="002F795A"/>
    <w:rsid w:val="00300144"/>
    <w:rsid w:val="0030150A"/>
    <w:rsid w:val="00301518"/>
    <w:rsid w:val="00302C09"/>
    <w:rsid w:val="0030383D"/>
    <w:rsid w:val="00304622"/>
    <w:rsid w:val="00304CAE"/>
    <w:rsid w:val="00304E9F"/>
    <w:rsid w:val="00305053"/>
    <w:rsid w:val="003055BA"/>
    <w:rsid w:val="00305D96"/>
    <w:rsid w:val="003064E1"/>
    <w:rsid w:val="0030658A"/>
    <w:rsid w:val="00306EEA"/>
    <w:rsid w:val="003075A8"/>
    <w:rsid w:val="00307687"/>
    <w:rsid w:val="00307849"/>
    <w:rsid w:val="003124C4"/>
    <w:rsid w:val="003125D4"/>
    <w:rsid w:val="00312BA9"/>
    <w:rsid w:val="003146B7"/>
    <w:rsid w:val="00314DEF"/>
    <w:rsid w:val="00314DFF"/>
    <w:rsid w:val="00316554"/>
    <w:rsid w:val="00316BC3"/>
    <w:rsid w:val="0031714A"/>
    <w:rsid w:val="00317229"/>
    <w:rsid w:val="00317C72"/>
    <w:rsid w:val="00320B22"/>
    <w:rsid w:val="00320DB6"/>
    <w:rsid w:val="00320DCB"/>
    <w:rsid w:val="00321079"/>
    <w:rsid w:val="00321BA5"/>
    <w:rsid w:val="00321CE6"/>
    <w:rsid w:val="003224C8"/>
    <w:rsid w:val="00322B62"/>
    <w:rsid w:val="00322EA5"/>
    <w:rsid w:val="0032342C"/>
    <w:rsid w:val="0032363D"/>
    <w:rsid w:val="00324512"/>
    <w:rsid w:val="00324B97"/>
    <w:rsid w:val="00325021"/>
    <w:rsid w:val="00325694"/>
    <w:rsid w:val="00325708"/>
    <w:rsid w:val="0032655E"/>
    <w:rsid w:val="00330B6C"/>
    <w:rsid w:val="00330C66"/>
    <w:rsid w:val="003312B5"/>
    <w:rsid w:val="00331779"/>
    <w:rsid w:val="00331C45"/>
    <w:rsid w:val="003320C3"/>
    <w:rsid w:val="00332159"/>
    <w:rsid w:val="0033358E"/>
    <w:rsid w:val="0033364F"/>
    <w:rsid w:val="00333E99"/>
    <w:rsid w:val="00334F35"/>
    <w:rsid w:val="003350E2"/>
    <w:rsid w:val="003352EF"/>
    <w:rsid w:val="003358A3"/>
    <w:rsid w:val="00335CC2"/>
    <w:rsid w:val="0033647E"/>
    <w:rsid w:val="003364AC"/>
    <w:rsid w:val="003368E8"/>
    <w:rsid w:val="00340170"/>
    <w:rsid w:val="003410AB"/>
    <w:rsid w:val="003420B3"/>
    <w:rsid w:val="00342894"/>
    <w:rsid w:val="003435E5"/>
    <w:rsid w:val="003440D3"/>
    <w:rsid w:val="00344BC5"/>
    <w:rsid w:val="00344D12"/>
    <w:rsid w:val="00345B80"/>
    <w:rsid w:val="00350072"/>
    <w:rsid w:val="00350201"/>
    <w:rsid w:val="0035041F"/>
    <w:rsid w:val="00351755"/>
    <w:rsid w:val="0035341B"/>
    <w:rsid w:val="003537F4"/>
    <w:rsid w:val="003548F4"/>
    <w:rsid w:val="00355697"/>
    <w:rsid w:val="003558A8"/>
    <w:rsid w:val="0035628A"/>
    <w:rsid w:val="0035651B"/>
    <w:rsid w:val="00360522"/>
    <w:rsid w:val="00360682"/>
    <w:rsid w:val="00360F67"/>
    <w:rsid w:val="00361D59"/>
    <w:rsid w:val="00361E75"/>
    <w:rsid w:val="003620CB"/>
    <w:rsid w:val="003632AA"/>
    <w:rsid w:val="003634BF"/>
    <w:rsid w:val="003637EA"/>
    <w:rsid w:val="00363BD0"/>
    <w:rsid w:val="00365AEF"/>
    <w:rsid w:val="00365AF8"/>
    <w:rsid w:val="00365BF5"/>
    <w:rsid w:val="00365CC3"/>
    <w:rsid w:val="00365E8D"/>
    <w:rsid w:val="00367E8C"/>
    <w:rsid w:val="00370802"/>
    <w:rsid w:val="00370C0E"/>
    <w:rsid w:val="003715A8"/>
    <w:rsid w:val="00371AFE"/>
    <w:rsid w:val="00371E7B"/>
    <w:rsid w:val="0037210B"/>
    <w:rsid w:val="00372CC0"/>
    <w:rsid w:val="00373267"/>
    <w:rsid w:val="003747C9"/>
    <w:rsid w:val="00374C4F"/>
    <w:rsid w:val="0037512F"/>
    <w:rsid w:val="00376596"/>
    <w:rsid w:val="00376731"/>
    <w:rsid w:val="003770C0"/>
    <w:rsid w:val="00377DB3"/>
    <w:rsid w:val="00380D15"/>
    <w:rsid w:val="0038133B"/>
    <w:rsid w:val="00381707"/>
    <w:rsid w:val="00381B53"/>
    <w:rsid w:val="00382214"/>
    <w:rsid w:val="00382780"/>
    <w:rsid w:val="003827AC"/>
    <w:rsid w:val="00382A63"/>
    <w:rsid w:val="00382BE8"/>
    <w:rsid w:val="00383230"/>
    <w:rsid w:val="00383875"/>
    <w:rsid w:val="0038411B"/>
    <w:rsid w:val="00384E9C"/>
    <w:rsid w:val="003864B9"/>
    <w:rsid w:val="00387B7E"/>
    <w:rsid w:val="00387C4C"/>
    <w:rsid w:val="00387DC4"/>
    <w:rsid w:val="00390F1D"/>
    <w:rsid w:val="00390F71"/>
    <w:rsid w:val="00391C90"/>
    <w:rsid w:val="00391D90"/>
    <w:rsid w:val="00392E58"/>
    <w:rsid w:val="003942EC"/>
    <w:rsid w:val="003945B8"/>
    <w:rsid w:val="00394B56"/>
    <w:rsid w:val="00395093"/>
    <w:rsid w:val="003954FF"/>
    <w:rsid w:val="003961DD"/>
    <w:rsid w:val="003A0294"/>
    <w:rsid w:val="003A06F4"/>
    <w:rsid w:val="003A1440"/>
    <w:rsid w:val="003A14B4"/>
    <w:rsid w:val="003A1846"/>
    <w:rsid w:val="003A1EE1"/>
    <w:rsid w:val="003A2A7F"/>
    <w:rsid w:val="003A2AEE"/>
    <w:rsid w:val="003A335E"/>
    <w:rsid w:val="003A3ECF"/>
    <w:rsid w:val="003A3F44"/>
    <w:rsid w:val="003A4171"/>
    <w:rsid w:val="003A4326"/>
    <w:rsid w:val="003A45FA"/>
    <w:rsid w:val="003A4706"/>
    <w:rsid w:val="003A521D"/>
    <w:rsid w:val="003A53AC"/>
    <w:rsid w:val="003A56AE"/>
    <w:rsid w:val="003A62A7"/>
    <w:rsid w:val="003A6BB8"/>
    <w:rsid w:val="003A7276"/>
    <w:rsid w:val="003A7598"/>
    <w:rsid w:val="003B2195"/>
    <w:rsid w:val="003B2C48"/>
    <w:rsid w:val="003B3F30"/>
    <w:rsid w:val="003B4B4F"/>
    <w:rsid w:val="003B5CA3"/>
    <w:rsid w:val="003B74F2"/>
    <w:rsid w:val="003B7B34"/>
    <w:rsid w:val="003B7C37"/>
    <w:rsid w:val="003C1BC9"/>
    <w:rsid w:val="003C205B"/>
    <w:rsid w:val="003C2445"/>
    <w:rsid w:val="003C3AFA"/>
    <w:rsid w:val="003C427E"/>
    <w:rsid w:val="003C46E2"/>
    <w:rsid w:val="003C5B8C"/>
    <w:rsid w:val="003C6CEA"/>
    <w:rsid w:val="003C6DBD"/>
    <w:rsid w:val="003C6DCD"/>
    <w:rsid w:val="003C6E05"/>
    <w:rsid w:val="003C7BCB"/>
    <w:rsid w:val="003C7E19"/>
    <w:rsid w:val="003D15D0"/>
    <w:rsid w:val="003D17E6"/>
    <w:rsid w:val="003D1E67"/>
    <w:rsid w:val="003D2090"/>
    <w:rsid w:val="003D235B"/>
    <w:rsid w:val="003D2447"/>
    <w:rsid w:val="003D406F"/>
    <w:rsid w:val="003D420C"/>
    <w:rsid w:val="003D4929"/>
    <w:rsid w:val="003D4C2E"/>
    <w:rsid w:val="003D4C91"/>
    <w:rsid w:val="003D54F5"/>
    <w:rsid w:val="003D7ECF"/>
    <w:rsid w:val="003E198A"/>
    <w:rsid w:val="003E1CA2"/>
    <w:rsid w:val="003E2A77"/>
    <w:rsid w:val="003E3846"/>
    <w:rsid w:val="003E4418"/>
    <w:rsid w:val="003E4AA7"/>
    <w:rsid w:val="003E4F22"/>
    <w:rsid w:val="003E5FFA"/>
    <w:rsid w:val="003E6A77"/>
    <w:rsid w:val="003E6B53"/>
    <w:rsid w:val="003E7ACB"/>
    <w:rsid w:val="003E7C55"/>
    <w:rsid w:val="003E7E12"/>
    <w:rsid w:val="003F0184"/>
    <w:rsid w:val="003F01B2"/>
    <w:rsid w:val="003F021F"/>
    <w:rsid w:val="003F17BC"/>
    <w:rsid w:val="003F25E8"/>
    <w:rsid w:val="003F3090"/>
    <w:rsid w:val="003F3BFC"/>
    <w:rsid w:val="003F4160"/>
    <w:rsid w:val="003F48CA"/>
    <w:rsid w:val="003F50A3"/>
    <w:rsid w:val="003F5696"/>
    <w:rsid w:val="003F58C5"/>
    <w:rsid w:val="003F5920"/>
    <w:rsid w:val="003F6195"/>
    <w:rsid w:val="003F6EED"/>
    <w:rsid w:val="003F7A65"/>
    <w:rsid w:val="003F7C18"/>
    <w:rsid w:val="00400FBB"/>
    <w:rsid w:val="00401E73"/>
    <w:rsid w:val="00402184"/>
    <w:rsid w:val="004021D2"/>
    <w:rsid w:val="004023B9"/>
    <w:rsid w:val="00403FFA"/>
    <w:rsid w:val="004046D4"/>
    <w:rsid w:val="0040482F"/>
    <w:rsid w:val="00404A15"/>
    <w:rsid w:val="00405462"/>
    <w:rsid w:val="00407B65"/>
    <w:rsid w:val="00407C6F"/>
    <w:rsid w:val="00411785"/>
    <w:rsid w:val="00411B94"/>
    <w:rsid w:val="00413861"/>
    <w:rsid w:val="00413B1A"/>
    <w:rsid w:val="00413CDE"/>
    <w:rsid w:val="00414CA4"/>
    <w:rsid w:val="00414CE6"/>
    <w:rsid w:val="0041529F"/>
    <w:rsid w:val="0041536D"/>
    <w:rsid w:val="00415EDD"/>
    <w:rsid w:val="00417A1B"/>
    <w:rsid w:val="00417C64"/>
    <w:rsid w:val="00420441"/>
    <w:rsid w:val="00420549"/>
    <w:rsid w:val="004205A0"/>
    <w:rsid w:val="00420DE1"/>
    <w:rsid w:val="004217A5"/>
    <w:rsid w:val="00422230"/>
    <w:rsid w:val="00422872"/>
    <w:rsid w:val="00423887"/>
    <w:rsid w:val="00424A12"/>
    <w:rsid w:val="00424AD5"/>
    <w:rsid w:val="0042507F"/>
    <w:rsid w:val="0042533C"/>
    <w:rsid w:val="004257A9"/>
    <w:rsid w:val="00425919"/>
    <w:rsid w:val="00426560"/>
    <w:rsid w:val="004265BB"/>
    <w:rsid w:val="00426A0F"/>
    <w:rsid w:val="00427E93"/>
    <w:rsid w:val="0043131C"/>
    <w:rsid w:val="00431B19"/>
    <w:rsid w:val="004323A5"/>
    <w:rsid w:val="00432D5E"/>
    <w:rsid w:val="00433D38"/>
    <w:rsid w:val="004352B5"/>
    <w:rsid w:val="00435405"/>
    <w:rsid w:val="00435628"/>
    <w:rsid w:val="00435FE7"/>
    <w:rsid w:val="00436568"/>
    <w:rsid w:val="004373A5"/>
    <w:rsid w:val="00437428"/>
    <w:rsid w:val="004405A1"/>
    <w:rsid w:val="00440867"/>
    <w:rsid w:val="00442327"/>
    <w:rsid w:val="00443DAF"/>
    <w:rsid w:val="00444A2B"/>
    <w:rsid w:val="004460FA"/>
    <w:rsid w:val="00446C80"/>
    <w:rsid w:val="00447C0B"/>
    <w:rsid w:val="004500F2"/>
    <w:rsid w:val="0045094E"/>
    <w:rsid w:val="00450A76"/>
    <w:rsid w:val="00451266"/>
    <w:rsid w:val="00451A75"/>
    <w:rsid w:val="00452BE6"/>
    <w:rsid w:val="00452D98"/>
    <w:rsid w:val="00453EC5"/>
    <w:rsid w:val="004544AC"/>
    <w:rsid w:val="00455108"/>
    <w:rsid w:val="00455970"/>
    <w:rsid w:val="00456F53"/>
    <w:rsid w:val="0045713C"/>
    <w:rsid w:val="00457375"/>
    <w:rsid w:val="00457CEE"/>
    <w:rsid w:val="00460611"/>
    <w:rsid w:val="00460A45"/>
    <w:rsid w:val="00460DCE"/>
    <w:rsid w:val="00460E31"/>
    <w:rsid w:val="00460F87"/>
    <w:rsid w:val="0046174E"/>
    <w:rsid w:val="0046258A"/>
    <w:rsid w:val="00462EC2"/>
    <w:rsid w:val="0046308A"/>
    <w:rsid w:val="00463BE4"/>
    <w:rsid w:val="0046431B"/>
    <w:rsid w:val="00464510"/>
    <w:rsid w:val="004648C3"/>
    <w:rsid w:val="00464DCB"/>
    <w:rsid w:val="004659DD"/>
    <w:rsid w:val="00465F0D"/>
    <w:rsid w:val="0046686B"/>
    <w:rsid w:val="00466C25"/>
    <w:rsid w:val="00466EEA"/>
    <w:rsid w:val="00467965"/>
    <w:rsid w:val="00470221"/>
    <w:rsid w:val="004702EC"/>
    <w:rsid w:val="004705F9"/>
    <w:rsid w:val="00471D8E"/>
    <w:rsid w:val="00472672"/>
    <w:rsid w:val="00473BBA"/>
    <w:rsid w:val="0047405A"/>
    <w:rsid w:val="00474548"/>
    <w:rsid w:val="004755FC"/>
    <w:rsid w:val="004756F7"/>
    <w:rsid w:val="00475F72"/>
    <w:rsid w:val="00476092"/>
    <w:rsid w:val="00477090"/>
    <w:rsid w:val="0047776B"/>
    <w:rsid w:val="004777BF"/>
    <w:rsid w:val="00480797"/>
    <w:rsid w:val="00480A7A"/>
    <w:rsid w:val="00481160"/>
    <w:rsid w:val="00482838"/>
    <w:rsid w:val="0048362F"/>
    <w:rsid w:val="004843C5"/>
    <w:rsid w:val="00484846"/>
    <w:rsid w:val="004850ED"/>
    <w:rsid w:val="00485686"/>
    <w:rsid w:val="00485985"/>
    <w:rsid w:val="004870CA"/>
    <w:rsid w:val="00487348"/>
    <w:rsid w:val="00487684"/>
    <w:rsid w:val="0048783A"/>
    <w:rsid w:val="00487E98"/>
    <w:rsid w:val="004919E4"/>
    <w:rsid w:val="004924AB"/>
    <w:rsid w:val="0049252F"/>
    <w:rsid w:val="00492642"/>
    <w:rsid w:val="004930DB"/>
    <w:rsid w:val="00493591"/>
    <w:rsid w:val="0049362D"/>
    <w:rsid w:val="0049375D"/>
    <w:rsid w:val="00493BE9"/>
    <w:rsid w:val="00495AC8"/>
    <w:rsid w:val="00495D65"/>
    <w:rsid w:val="004960DA"/>
    <w:rsid w:val="00497B62"/>
    <w:rsid w:val="00497E2D"/>
    <w:rsid w:val="004A0854"/>
    <w:rsid w:val="004A11EF"/>
    <w:rsid w:val="004A1F6A"/>
    <w:rsid w:val="004A56DD"/>
    <w:rsid w:val="004A66A3"/>
    <w:rsid w:val="004A68A9"/>
    <w:rsid w:val="004A6C22"/>
    <w:rsid w:val="004A6E63"/>
    <w:rsid w:val="004A7C58"/>
    <w:rsid w:val="004B1DCE"/>
    <w:rsid w:val="004B2B31"/>
    <w:rsid w:val="004B34F1"/>
    <w:rsid w:val="004B3FE9"/>
    <w:rsid w:val="004B416A"/>
    <w:rsid w:val="004B5049"/>
    <w:rsid w:val="004B52DB"/>
    <w:rsid w:val="004B57DD"/>
    <w:rsid w:val="004B5B19"/>
    <w:rsid w:val="004B7067"/>
    <w:rsid w:val="004B77B1"/>
    <w:rsid w:val="004B7D6F"/>
    <w:rsid w:val="004B7E05"/>
    <w:rsid w:val="004C141E"/>
    <w:rsid w:val="004C1460"/>
    <w:rsid w:val="004C1ECA"/>
    <w:rsid w:val="004C334F"/>
    <w:rsid w:val="004C427B"/>
    <w:rsid w:val="004C4350"/>
    <w:rsid w:val="004C4435"/>
    <w:rsid w:val="004C4AD8"/>
    <w:rsid w:val="004C543D"/>
    <w:rsid w:val="004C65A0"/>
    <w:rsid w:val="004C6910"/>
    <w:rsid w:val="004C6A84"/>
    <w:rsid w:val="004C7119"/>
    <w:rsid w:val="004C7F2E"/>
    <w:rsid w:val="004D12DC"/>
    <w:rsid w:val="004D1CEE"/>
    <w:rsid w:val="004D22FA"/>
    <w:rsid w:val="004D5124"/>
    <w:rsid w:val="004D7208"/>
    <w:rsid w:val="004D73CB"/>
    <w:rsid w:val="004D7ADC"/>
    <w:rsid w:val="004E071D"/>
    <w:rsid w:val="004E1EAC"/>
    <w:rsid w:val="004E224C"/>
    <w:rsid w:val="004E3F2E"/>
    <w:rsid w:val="004E4539"/>
    <w:rsid w:val="004E4553"/>
    <w:rsid w:val="004E4771"/>
    <w:rsid w:val="004E49F4"/>
    <w:rsid w:val="004E5A16"/>
    <w:rsid w:val="004E657B"/>
    <w:rsid w:val="004F0F8B"/>
    <w:rsid w:val="004F1651"/>
    <w:rsid w:val="004F1D85"/>
    <w:rsid w:val="004F2168"/>
    <w:rsid w:val="004F2FBA"/>
    <w:rsid w:val="004F2FDA"/>
    <w:rsid w:val="004F3381"/>
    <w:rsid w:val="004F36F0"/>
    <w:rsid w:val="004F3C9D"/>
    <w:rsid w:val="004F41D2"/>
    <w:rsid w:val="004F5158"/>
    <w:rsid w:val="004F5796"/>
    <w:rsid w:val="004F5B1B"/>
    <w:rsid w:val="004F6344"/>
    <w:rsid w:val="004F6632"/>
    <w:rsid w:val="004F6DE8"/>
    <w:rsid w:val="004F6EE6"/>
    <w:rsid w:val="004F7F27"/>
    <w:rsid w:val="0050032F"/>
    <w:rsid w:val="005007D8"/>
    <w:rsid w:val="00500C96"/>
    <w:rsid w:val="00500D4F"/>
    <w:rsid w:val="00501AEA"/>
    <w:rsid w:val="00501D0C"/>
    <w:rsid w:val="00502A15"/>
    <w:rsid w:val="00502D37"/>
    <w:rsid w:val="005031AC"/>
    <w:rsid w:val="005031D1"/>
    <w:rsid w:val="00503B10"/>
    <w:rsid w:val="0050403C"/>
    <w:rsid w:val="00504316"/>
    <w:rsid w:val="005049F1"/>
    <w:rsid w:val="00505017"/>
    <w:rsid w:val="005068D8"/>
    <w:rsid w:val="00506B2A"/>
    <w:rsid w:val="00506C9E"/>
    <w:rsid w:val="0050733B"/>
    <w:rsid w:val="005075B6"/>
    <w:rsid w:val="00510A0C"/>
    <w:rsid w:val="00510D83"/>
    <w:rsid w:val="00511EED"/>
    <w:rsid w:val="005136D2"/>
    <w:rsid w:val="005138AB"/>
    <w:rsid w:val="00513C4F"/>
    <w:rsid w:val="005144DD"/>
    <w:rsid w:val="00514728"/>
    <w:rsid w:val="00514B38"/>
    <w:rsid w:val="00515DD8"/>
    <w:rsid w:val="00516197"/>
    <w:rsid w:val="00516832"/>
    <w:rsid w:val="00517E3C"/>
    <w:rsid w:val="005214A9"/>
    <w:rsid w:val="005217A4"/>
    <w:rsid w:val="00521CC9"/>
    <w:rsid w:val="00521F5C"/>
    <w:rsid w:val="00521FAB"/>
    <w:rsid w:val="00522735"/>
    <w:rsid w:val="005230C9"/>
    <w:rsid w:val="0052311E"/>
    <w:rsid w:val="005231BE"/>
    <w:rsid w:val="0052397F"/>
    <w:rsid w:val="00523FF7"/>
    <w:rsid w:val="00525A3C"/>
    <w:rsid w:val="00525C32"/>
    <w:rsid w:val="00526A51"/>
    <w:rsid w:val="00531F18"/>
    <w:rsid w:val="00532070"/>
    <w:rsid w:val="00532373"/>
    <w:rsid w:val="005324FB"/>
    <w:rsid w:val="005326F9"/>
    <w:rsid w:val="00532F6F"/>
    <w:rsid w:val="00533C44"/>
    <w:rsid w:val="00534DE6"/>
    <w:rsid w:val="00534F90"/>
    <w:rsid w:val="00535591"/>
    <w:rsid w:val="005358BC"/>
    <w:rsid w:val="00536AB2"/>
    <w:rsid w:val="00536FD4"/>
    <w:rsid w:val="0053719B"/>
    <w:rsid w:val="00537318"/>
    <w:rsid w:val="005375B2"/>
    <w:rsid w:val="00537622"/>
    <w:rsid w:val="005376C6"/>
    <w:rsid w:val="00537E69"/>
    <w:rsid w:val="005400FF"/>
    <w:rsid w:val="005405D4"/>
    <w:rsid w:val="005408CE"/>
    <w:rsid w:val="00540B39"/>
    <w:rsid w:val="00541353"/>
    <w:rsid w:val="00541832"/>
    <w:rsid w:val="00541E2C"/>
    <w:rsid w:val="005421AD"/>
    <w:rsid w:val="00542332"/>
    <w:rsid w:val="00542373"/>
    <w:rsid w:val="00542D18"/>
    <w:rsid w:val="00544468"/>
    <w:rsid w:val="00544683"/>
    <w:rsid w:val="005463EE"/>
    <w:rsid w:val="00546BB9"/>
    <w:rsid w:val="00546C7D"/>
    <w:rsid w:val="005477F0"/>
    <w:rsid w:val="00547EA4"/>
    <w:rsid w:val="005504A9"/>
    <w:rsid w:val="005510D6"/>
    <w:rsid w:val="005514D3"/>
    <w:rsid w:val="005515BD"/>
    <w:rsid w:val="00553438"/>
    <w:rsid w:val="005539FD"/>
    <w:rsid w:val="00553FBF"/>
    <w:rsid w:val="0055472E"/>
    <w:rsid w:val="00554A6D"/>
    <w:rsid w:val="00555554"/>
    <w:rsid w:val="00555696"/>
    <w:rsid w:val="0055710C"/>
    <w:rsid w:val="005572B0"/>
    <w:rsid w:val="00557B2C"/>
    <w:rsid w:val="005614D2"/>
    <w:rsid w:val="005619CD"/>
    <w:rsid w:val="00562039"/>
    <w:rsid w:val="00563B1E"/>
    <w:rsid w:val="005643B5"/>
    <w:rsid w:val="00564639"/>
    <w:rsid w:val="00564A9B"/>
    <w:rsid w:val="00564C70"/>
    <w:rsid w:val="005655CF"/>
    <w:rsid w:val="00566724"/>
    <w:rsid w:val="00570186"/>
    <w:rsid w:val="0057039D"/>
    <w:rsid w:val="005704E2"/>
    <w:rsid w:val="00570563"/>
    <w:rsid w:val="00570A65"/>
    <w:rsid w:val="00571877"/>
    <w:rsid w:val="00572265"/>
    <w:rsid w:val="00573061"/>
    <w:rsid w:val="00573336"/>
    <w:rsid w:val="00574919"/>
    <w:rsid w:val="00575D7D"/>
    <w:rsid w:val="00575E87"/>
    <w:rsid w:val="005774F0"/>
    <w:rsid w:val="00577F1A"/>
    <w:rsid w:val="005800F2"/>
    <w:rsid w:val="005808F6"/>
    <w:rsid w:val="0058269F"/>
    <w:rsid w:val="005827FD"/>
    <w:rsid w:val="005840A2"/>
    <w:rsid w:val="005841B3"/>
    <w:rsid w:val="00584DA0"/>
    <w:rsid w:val="005862A8"/>
    <w:rsid w:val="00586613"/>
    <w:rsid w:val="0058681B"/>
    <w:rsid w:val="005904FA"/>
    <w:rsid w:val="005907F7"/>
    <w:rsid w:val="0059137C"/>
    <w:rsid w:val="005914A1"/>
    <w:rsid w:val="00591DE3"/>
    <w:rsid w:val="00591E72"/>
    <w:rsid w:val="00592385"/>
    <w:rsid w:val="005932B8"/>
    <w:rsid w:val="00593A65"/>
    <w:rsid w:val="00593B2C"/>
    <w:rsid w:val="00594243"/>
    <w:rsid w:val="00594DDC"/>
    <w:rsid w:val="00595562"/>
    <w:rsid w:val="005956D6"/>
    <w:rsid w:val="005958CA"/>
    <w:rsid w:val="00595AAC"/>
    <w:rsid w:val="005963EB"/>
    <w:rsid w:val="00596708"/>
    <w:rsid w:val="00596CFA"/>
    <w:rsid w:val="005A0052"/>
    <w:rsid w:val="005A01B6"/>
    <w:rsid w:val="005A1535"/>
    <w:rsid w:val="005A3BF6"/>
    <w:rsid w:val="005A5384"/>
    <w:rsid w:val="005A5ACB"/>
    <w:rsid w:val="005A5B09"/>
    <w:rsid w:val="005A654C"/>
    <w:rsid w:val="005A6F6D"/>
    <w:rsid w:val="005A7775"/>
    <w:rsid w:val="005B0021"/>
    <w:rsid w:val="005B063F"/>
    <w:rsid w:val="005B213E"/>
    <w:rsid w:val="005B2245"/>
    <w:rsid w:val="005B28A2"/>
    <w:rsid w:val="005B3312"/>
    <w:rsid w:val="005B38DC"/>
    <w:rsid w:val="005B3910"/>
    <w:rsid w:val="005B4E54"/>
    <w:rsid w:val="005B50CC"/>
    <w:rsid w:val="005B5A09"/>
    <w:rsid w:val="005B627C"/>
    <w:rsid w:val="005B68DF"/>
    <w:rsid w:val="005B6C9E"/>
    <w:rsid w:val="005C0369"/>
    <w:rsid w:val="005C05E3"/>
    <w:rsid w:val="005C0DD2"/>
    <w:rsid w:val="005C1A58"/>
    <w:rsid w:val="005C2275"/>
    <w:rsid w:val="005C24BE"/>
    <w:rsid w:val="005C2C07"/>
    <w:rsid w:val="005C3430"/>
    <w:rsid w:val="005C47AB"/>
    <w:rsid w:val="005C4881"/>
    <w:rsid w:val="005C4D85"/>
    <w:rsid w:val="005C5157"/>
    <w:rsid w:val="005C52A8"/>
    <w:rsid w:val="005C5407"/>
    <w:rsid w:val="005C5594"/>
    <w:rsid w:val="005C5756"/>
    <w:rsid w:val="005C5C9B"/>
    <w:rsid w:val="005C5EE5"/>
    <w:rsid w:val="005C7ABD"/>
    <w:rsid w:val="005D0443"/>
    <w:rsid w:val="005D050B"/>
    <w:rsid w:val="005D06A3"/>
    <w:rsid w:val="005D083B"/>
    <w:rsid w:val="005D0B50"/>
    <w:rsid w:val="005D1100"/>
    <w:rsid w:val="005D1F1E"/>
    <w:rsid w:val="005D202C"/>
    <w:rsid w:val="005D3518"/>
    <w:rsid w:val="005D3D67"/>
    <w:rsid w:val="005D43EF"/>
    <w:rsid w:val="005D4735"/>
    <w:rsid w:val="005D5010"/>
    <w:rsid w:val="005D69EC"/>
    <w:rsid w:val="005D6CCB"/>
    <w:rsid w:val="005D70A4"/>
    <w:rsid w:val="005D712F"/>
    <w:rsid w:val="005D77EF"/>
    <w:rsid w:val="005D7B5C"/>
    <w:rsid w:val="005D7F84"/>
    <w:rsid w:val="005E087A"/>
    <w:rsid w:val="005E114E"/>
    <w:rsid w:val="005E1D36"/>
    <w:rsid w:val="005E2268"/>
    <w:rsid w:val="005E236B"/>
    <w:rsid w:val="005E2683"/>
    <w:rsid w:val="005E28CC"/>
    <w:rsid w:val="005E2F2A"/>
    <w:rsid w:val="005E3F68"/>
    <w:rsid w:val="005E4475"/>
    <w:rsid w:val="005E684D"/>
    <w:rsid w:val="005E711E"/>
    <w:rsid w:val="005E7DE9"/>
    <w:rsid w:val="005F1F86"/>
    <w:rsid w:val="005F3900"/>
    <w:rsid w:val="005F412F"/>
    <w:rsid w:val="005F4789"/>
    <w:rsid w:val="005F4C72"/>
    <w:rsid w:val="005F584E"/>
    <w:rsid w:val="005F5C00"/>
    <w:rsid w:val="005F5D67"/>
    <w:rsid w:val="005F6D52"/>
    <w:rsid w:val="005F6FB5"/>
    <w:rsid w:val="005F6FD4"/>
    <w:rsid w:val="005F72B1"/>
    <w:rsid w:val="005F730C"/>
    <w:rsid w:val="005F7CA1"/>
    <w:rsid w:val="00600415"/>
    <w:rsid w:val="00601318"/>
    <w:rsid w:val="00601F4F"/>
    <w:rsid w:val="00602008"/>
    <w:rsid w:val="0060210E"/>
    <w:rsid w:val="00602EC1"/>
    <w:rsid w:val="00603151"/>
    <w:rsid w:val="006031A0"/>
    <w:rsid w:val="00603462"/>
    <w:rsid w:val="00603687"/>
    <w:rsid w:val="00603E4D"/>
    <w:rsid w:val="00604500"/>
    <w:rsid w:val="006046D3"/>
    <w:rsid w:val="00605270"/>
    <w:rsid w:val="00605353"/>
    <w:rsid w:val="006067FB"/>
    <w:rsid w:val="00606F82"/>
    <w:rsid w:val="00606FCA"/>
    <w:rsid w:val="006074FB"/>
    <w:rsid w:val="0060757C"/>
    <w:rsid w:val="006076FB"/>
    <w:rsid w:val="00610314"/>
    <w:rsid w:val="00611530"/>
    <w:rsid w:val="006118E6"/>
    <w:rsid w:val="00612469"/>
    <w:rsid w:val="00613430"/>
    <w:rsid w:val="006136C9"/>
    <w:rsid w:val="00614541"/>
    <w:rsid w:val="00614A35"/>
    <w:rsid w:val="006166AF"/>
    <w:rsid w:val="006170F9"/>
    <w:rsid w:val="00620E4A"/>
    <w:rsid w:val="0062215E"/>
    <w:rsid w:val="006227F2"/>
    <w:rsid w:val="006238B8"/>
    <w:rsid w:val="00623DC7"/>
    <w:rsid w:val="006245B0"/>
    <w:rsid w:val="00625E7B"/>
    <w:rsid w:val="00626212"/>
    <w:rsid w:val="006269C8"/>
    <w:rsid w:val="00627339"/>
    <w:rsid w:val="00627591"/>
    <w:rsid w:val="00627E73"/>
    <w:rsid w:val="006300BE"/>
    <w:rsid w:val="006306D3"/>
    <w:rsid w:val="006316E8"/>
    <w:rsid w:val="0063177E"/>
    <w:rsid w:val="006322D0"/>
    <w:rsid w:val="006331BD"/>
    <w:rsid w:val="0063461A"/>
    <w:rsid w:val="0063495A"/>
    <w:rsid w:val="00634D07"/>
    <w:rsid w:val="00635785"/>
    <w:rsid w:val="00635E62"/>
    <w:rsid w:val="00636BE2"/>
    <w:rsid w:val="00637FF7"/>
    <w:rsid w:val="00641038"/>
    <w:rsid w:val="00641641"/>
    <w:rsid w:val="00641F3A"/>
    <w:rsid w:val="00642552"/>
    <w:rsid w:val="00643511"/>
    <w:rsid w:val="00643628"/>
    <w:rsid w:val="0064455C"/>
    <w:rsid w:val="00644A87"/>
    <w:rsid w:val="00644F38"/>
    <w:rsid w:val="00644FF6"/>
    <w:rsid w:val="00645532"/>
    <w:rsid w:val="00645F10"/>
    <w:rsid w:val="00645F46"/>
    <w:rsid w:val="00646969"/>
    <w:rsid w:val="00646E73"/>
    <w:rsid w:val="00647E27"/>
    <w:rsid w:val="00650762"/>
    <w:rsid w:val="006507D9"/>
    <w:rsid w:val="00650D5B"/>
    <w:rsid w:val="00650ECC"/>
    <w:rsid w:val="00650FA4"/>
    <w:rsid w:val="00651393"/>
    <w:rsid w:val="00651D0D"/>
    <w:rsid w:val="00652312"/>
    <w:rsid w:val="006531E0"/>
    <w:rsid w:val="00653557"/>
    <w:rsid w:val="0065415D"/>
    <w:rsid w:val="0065462C"/>
    <w:rsid w:val="00654B02"/>
    <w:rsid w:val="00656AFF"/>
    <w:rsid w:val="006570BD"/>
    <w:rsid w:val="006576C5"/>
    <w:rsid w:val="00657CA1"/>
    <w:rsid w:val="00660305"/>
    <w:rsid w:val="00660917"/>
    <w:rsid w:val="0066178F"/>
    <w:rsid w:val="00661B0F"/>
    <w:rsid w:val="00662062"/>
    <w:rsid w:val="00662754"/>
    <w:rsid w:val="00662C0C"/>
    <w:rsid w:val="00663A5A"/>
    <w:rsid w:val="00663D54"/>
    <w:rsid w:val="00664E73"/>
    <w:rsid w:val="00665199"/>
    <w:rsid w:val="006656D4"/>
    <w:rsid w:val="0066578C"/>
    <w:rsid w:val="00665860"/>
    <w:rsid w:val="0066591F"/>
    <w:rsid w:val="00665DD9"/>
    <w:rsid w:val="00666000"/>
    <w:rsid w:val="006700D0"/>
    <w:rsid w:val="006716B4"/>
    <w:rsid w:val="00671CCE"/>
    <w:rsid w:val="006725A8"/>
    <w:rsid w:val="00672938"/>
    <w:rsid w:val="00672E78"/>
    <w:rsid w:val="006737F7"/>
    <w:rsid w:val="00673C99"/>
    <w:rsid w:val="00673E07"/>
    <w:rsid w:val="0067406C"/>
    <w:rsid w:val="006746BF"/>
    <w:rsid w:val="006755C4"/>
    <w:rsid w:val="00675AC5"/>
    <w:rsid w:val="00675E8D"/>
    <w:rsid w:val="00676A39"/>
    <w:rsid w:val="00676E4F"/>
    <w:rsid w:val="00676E7E"/>
    <w:rsid w:val="00676F64"/>
    <w:rsid w:val="00677598"/>
    <w:rsid w:val="006808C4"/>
    <w:rsid w:val="00680C48"/>
    <w:rsid w:val="00683E47"/>
    <w:rsid w:val="00684311"/>
    <w:rsid w:val="00684BAF"/>
    <w:rsid w:val="00685244"/>
    <w:rsid w:val="00686127"/>
    <w:rsid w:val="0068774D"/>
    <w:rsid w:val="0068776C"/>
    <w:rsid w:val="00687BAF"/>
    <w:rsid w:val="00690E69"/>
    <w:rsid w:val="0069111E"/>
    <w:rsid w:val="00691B70"/>
    <w:rsid w:val="00691E63"/>
    <w:rsid w:val="00692264"/>
    <w:rsid w:val="00693F07"/>
    <w:rsid w:val="00694ED1"/>
    <w:rsid w:val="00695F89"/>
    <w:rsid w:val="00696D31"/>
    <w:rsid w:val="006977A7"/>
    <w:rsid w:val="006A0659"/>
    <w:rsid w:val="006A0FC6"/>
    <w:rsid w:val="006A1A69"/>
    <w:rsid w:val="006A1D23"/>
    <w:rsid w:val="006A21F9"/>
    <w:rsid w:val="006A2662"/>
    <w:rsid w:val="006A29F7"/>
    <w:rsid w:val="006A2D6F"/>
    <w:rsid w:val="006A2FCE"/>
    <w:rsid w:val="006A356D"/>
    <w:rsid w:val="006A36D1"/>
    <w:rsid w:val="006A37B8"/>
    <w:rsid w:val="006A387F"/>
    <w:rsid w:val="006A4852"/>
    <w:rsid w:val="006A569C"/>
    <w:rsid w:val="006A6061"/>
    <w:rsid w:val="006A6C6D"/>
    <w:rsid w:val="006A78A8"/>
    <w:rsid w:val="006B1877"/>
    <w:rsid w:val="006B2467"/>
    <w:rsid w:val="006B2850"/>
    <w:rsid w:val="006B6500"/>
    <w:rsid w:val="006B7182"/>
    <w:rsid w:val="006B7391"/>
    <w:rsid w:val="006B7FA7"/>
    <w:rsid w:val="006C0A99"/>
    <w:rsid w:val="006C0B57"/>
    <w:rsid w:val="006C0BE3"/>
    <w:rsid w:val="006C137F"/>
    <w:rsid w:val="006C1C21"/>
    <w:rsid w:val="006C1C52"/>
    <w:rsid w:val="006C2CFE"/>
    <w:rsid w:val="006C314A"/>
    <w:rsid w:val="006C47B1"/>
    <w:rsid w:val="006C495A"/>
    <w:rsid w:val="006C558E"/>
    <w:rsid w:val="006C55EF"/>
    <w:rsid w:val="006C56FA"/>
    <w:rsid w:val="006C58A1"/>
    <w:rsid w:val="006C7594"/>
    <w:rsid w:val="006C7893"/>
    <w:rsid w:val="006C7F76"/>
    <w:rsid w:val="006D0432"/>
    <w:rsid w:val="006D0BE5"/>
    <w:rsid w:val="006D0E23"/>
    <w:rsid w:val="006D1A99"/>
    <w:rsid w:val="006D3B23"/>
    <w:rsid w:val="006D4262"/>
    <w:rsid w:val="006D5439"/>
    <w:rsid w:val="006D60B9"/>
    <w:rsid w:val="006D62E4"/>
    <w:rsid w:val="006D6399"/>
    <w:rsid w:val="006E09AD"/>
    <w:rsid w:val="006E0B7E"/>
    <w:rsid w:val="006E2166"/>
    <w:rsid w:val="006E288D"/>
    <w:rsid w:val="006E31D2"/>
    <w:rsid w:val="006E3D50"/>
    <w:rsid w:val="006E4E12"/>
    <w:rsid w:val="006E523F"/>
    <w:rsid w:val="006E6852"/>
    <w:rsid w:val="006F02BC"/>
    <w:rsid w:val="006F12D6"/>
    <w:rsid w:val="006F2C61"/>
    <w:rsid w:val="006F3969"/>
    <w:rsid w:val="006F4623"/>
    <w:rsid w:val="006F5DBD"/>
    <w:rsid w:val="006F611A"/>
    <w:rsid w:val="006F616A"/>
    <w:rsid w:val="006F63BD"/>
    <w:rsid w:val="006F6595"/>
    <w:rsid w:val="006F7418"/>
    <w:rsid w:val="006F7A95"/>
    <w:rsid w:val="006F7CDA"/>
    <w:rsid w:val="00701524"/>
    <w:rsid w:val="00701DFC"/>
    <w:rsid w:val="00703B7C"/>
    <w:rsid w:val="00704053"/>
    <w:rsid w:val="00704AD5"/>
    <w:rsid w:val="00704E32"/>
    <w:rsid w:val="00704F7B"/>
    <w:rsid w:val="007050F2"/>
    <w:rsid w:val="00705366"/>
    <w:rsid w:val="0070677F"/>
    <w:rsid w:val="007075E3"/>
    <w:rsid w:val="00707B23"/>
    <w:rsid w:val="0071084E"/>
    <w:rsid w:val="00711379"/>
    <w:rsid w:val="007114B8"/>
    <w:rsid w:val="00711523"/>
    <w:rsid w:val="0071196B"/>
    <w:rsid w:val="00712594"/>
    <w:rsid w:val="00713174"/>
    <w:rsid w:val="007141B1"/>
    <w:rsid w:val="007154DE"/>
    <w:rsid w:val="00715D1A"/>
    <w:rsid w:val="0071655E"/>
    <w:rsid w:val="0071706E"/>
    <w:rsid w:val="00717BA1"/>
    <w:rsid w:val="00717EFF"/>
    <w:rsid w:val="007205F0"/>
    <w:rsid w:val="00721045"/>
    <w:rsid w:val="00721FC5"/>
    <w:rsid w:val="00722A5A"/>
    <w:rsid w:val="0072396E"/>
    <w:rsid w:val="00723A77"/>
    <w:rsid w:val="00723FAC"/>
    <w:rsid w:val="00724A5F"/>
    <w:rsid w:val="00724A9C"/>
    <w:rsid w:val="007250B2"/>
    <w:rsid w:val="00725730"/>
    <w:rsid w:val="00725A76"/>
    <w:rsid w:val="00725D4E"/>
    <w:rsid w:val="00725D56"/>
    <w:rsid w:val="00726A48"/>
    <w:rsid w:val="00726CB8"/>
    <w:rsid w:val="007305D5"/>
    <w:rsid w:val="007316F2"/>
    <w:rsid w:val="007323FB"/>
    <w:rsid w:val="00732D19"/>
    <w:rsid w:val="007335B6"/>
    <w:rsid w:val="0073360D"/>
    <w:rsid w:val="007343B3"/>
    <w:rsid w:val="00734B64"/>
    <w:rsid w:val="0073552E"/>
    <w:rsid w:val="00736246"/>
    <w:rsid w:val="0073657F"/>
    <w:rsid w:val="00741D09"/>
    <w:rsid w:val="007426B9"/>
    <w:rsid w:val="00743937"/>
    <w:rsid w:val="00744148"/>
    <w:rsid w:val="007442CF"/>
    <w:rsid w:val="007444BC"/>
    <w:rsid w:val="0074498E"/>
    <w:rsid w:val="00744B68"/>
    <w:rsid w:val="00744D6E"/>
    <w:rsid w:val="007455C3"/>
    <w:rsid w:val="007458E2"/>
    <w:rsid w:val="0074649C"/>
    <w:rsid w:val="007477EB"/>
    <w:rsid w:val="00750508"/>
    <w:rsid w:val="00750B5B"/>
    <w:rsid w:val="007515DD"/>
    <w:rsid w:val="007518C9"/>
    <w:rsid w:val="00752373"/>
    <w:rsid w:val="007525BB"/>
    <w:rsid w:val="00752B66"/>
    <w:rsid w:val="0075379F"/>
    <w:rsid w:val="00753CAC"/>
    <w:rsid w:val="0075418E"/>
    <w:rsid w:val="00754C1A"/>
    <w:rsid w:val="007554AE"/>
    <w:rsid w:val="0075556D"/>
    <w:rsid w:val="0075558B"/>
    <w:rsid w:val="00755752"/>
    <w:rsid w:val="00755E89"/>
    <w:rsid w:val="00756866"/>
    <w:rsid w:val="00757378"/>
    <w:rsid w:val="00757686"/>
    <w:rsid w:val="00757821"/>
    <w:rsid w:val="0076071D"/>
    <w:rsid w:val="0076160C"/>
    <w:rsid w:val="007620DD"/>
    <w:rsid w:val="0076237B"/>
    <w:rsid w:val="0076248F"/>
    <w:rsid w:val="007624DC"/>
    <w:rsid w:val="007625B9"/>
    <w:rsid w:val="00762703"/>
    <w:rsid w:val="007637D6"/>
    <w:rsid w:val="00763F63"/>
    <w:rsid w:val="007640AE"/>
    <w:rsid w:val="00764298"/>
    <w:rsid w:val="007644A4"/>
    <w:rsid w:val="00764705"/>
    <w:rsid w:val="00767F7E"/>
    <w:rsid w:val="00767FF3"/>
    <w:rsid w:val="0077012D"/>
    <w:rsid w:val="00770782"/>
    <w:rsid w:val="007716D8"/>
    <w:rsid w:val="007730EE"/>
    <w:rsid w:val="0077334A"/>
    <w:rsid w:val="00773375"/>
    <w:rsid w:val="00773BFC"/>
    <w:rsid w:val="00774D8F"/>
    <w:rsid w:val="007753BC"/>
    <w:rsid w:val="0077543A"/>
    <w:rsid w:val="00775868"/>
    <w:rsid w:val="00775B71"/>
    <w:rsid w:val="00775CF6"/>
    <w:rsid w:val="007768E5"/>
    <w:rsid w:val="00780AD5"/>
    <w:rsid w:val="0078185D"/>
    <w:rsid w:val="00781C3C"/>
    <w:rsid w:val="00781D58"/>
    <w:rsid w:val="00781F34"/>
    <w:rsid w:val="00782458"/>
    <w:rsid w:val="00782AC8"/>
    <w:rsid w:val="00783678"/>
    <w:rsid w:val="00784BA8"/>
    <w:rsid w:val="007850B1"/>
    <w:rsid w:val="0078526D"/>
    <w:rsid w:val="007852A3"/>
    <w:rsid w:val="00785557"/>
    <w:rsid w:val="00785A57"/>
    <w:rsid w:val="0078691B"/>
    <w:rsid w:val="00786A50"/>
    <w:rsid w:val="007870A7"/>
    <w:rsid w:val="007872D8"/>
    <w:rsid w:val="00787D5C"/>
    <w:rsid w:val="007901B3"/>
    <w:rsid w:val="0079031F"/>
    <w:rsid w:val="00790C0A"/>
    <w:rsid w:val="00790EFE"/>
    <w:rsid w:val="0079175C"/>
    <w:rsid w:val="00791AB3"/>
    <w:rsid w:val="00791B8E"/>
    <w:rsid w:val="0079224C"/>
    <w:rsid w:val="00794404"/>
    <w:rsid w:val="00795640"/>
    <w:rsid w:val="00795B5E"/>
    <w:rsid w:val="00795FB3"/>
    <w:rsid w:val="007965ED"/>
    <w:rsid w:val="00796CFB"/>
    <w:rsid w:val="00797045"/>
    <w:rsid w:val="00797740"/>
    <w:rsid w:val="007A0E27"/>
    <w:rsid w:val="007A0F4B"/>
    <w:rsid w:val="007A1A19"/>
    <w:rsid w:val="007A1C80"/>
    <w:rsid w:val="007A1D7A"/>
    <w:rsid w:val="007A404C"/>
    <w:rsid w:val="007A477B"/>
    <w:rsid w:val="007A4FC0"/>
    <w:rsid w:val="007A66D5"/>
    <w:rsid w:val="007A67B9"/>
    <w:rsid w:val="007A6C1C"/>
    <w:rsid w:val="007A7C73"/>
    <w:rsid w:val="007B01E2"/>
    <w:rsid w:val="007B0A7C"/>
    <w:rsid w:val="007B157E"/>
    <w:rsid w:val="007B2050"/>
    <w:rsid w:val="007B2579"/>
    <w:rsid w:val="007B25AE"/>
    <w:rsid w:val="007B312F"/>
    <w:rsid w:val="007B38F7"/>
    <w:rsid w:val="007B5523"/>
    <w:rsid w:val="007B5D58"/>
    <w:rsid w:val="007B692E"/>
    <w:rsid w:val="007B798A"/>
    <w:rsid w:val="007C0203"/>
    <w:rsid w:val="007C1062"/>
    <w:rsid w:val="007C13F2"/>
    <w:rsid w:val="007C1967"/>
    <w:rsid w:val="007C3798"/>
    <w:rsid w:val="007C3ABF"/>
    <w:rsid w:val="007C42D8"/>
    <w:rsid w:val="007C4FE2"/>
    <w:rsid w:val="007C65C4"/>
    <w:rsid w:val="007C7F5A"/>
    <w:rsid w:val="007D0212"/>
    <w:rsid w:val="007D02D4"/>
    <w:rsid w:val="007D0F83"/>
    <w:rsid w:val="007D16E0"/>
    <w:rsid w:val="007D2152"/>
    <w:rsid w:val="007D33C7"/>
    <w:rsid w:val="007D3D19"/>
    <w:rsid w:val="007D3F26"/>
    <w:rsid w:val="007D4485"/>
    <w:rsid w:val="007D45D8"/>
    <w:rsid w:val="007D4C59"/>
    <w:rsid w:val="007D5081"/>
    <w:rsid w:val="007D74F5"/>
    <w:rsid w:val="007D7D35"/>
    <w:rsid w:val="007E0153"/>
    <w:rsid w:val="007E01B8"/>
    <w:rsid w:val="007E0B2F"/>
    <w:rsid w:val="007E1306"/>
    <w:rsid w:val="007E1DCB"/>
    <w:rsid w:val="007E2636"/>
    <w:rsid w:val="007E29F9"/>
    <w:rsid w:val="007E2DC9"/>
    <w:rsid w:val="007E2E85"/>
    <w:rsid w:val="007E4311"/>
    <w:rsid w:val="007E49BE"/>
    <w:rsid w:val="007E4A0F"/>
    <w:rsid w:val="007E5254"/>
    <w:rsid w:val="007E55AC"/>
    <w:rsid w:val="007E63DC"/>
    <w:rsid w:val="007E66B8"/>
    <w:rsid w:val="007E7373"/>
    <w:rsid w:val="007E78B4"/>
    <w:rsid w:val="007F097E"/>
    <w:rsid w:val="007F1558"/>
    <w:rsid w:val="007F1A23"/>
    <w:rsid w:val="007F1E10"/>
    <w:rsid w:val="007F2007"/>
    <w:rsid w:val="007F26F2"/>
    <w:rsid w:val="007F326D"/>
    <w:rsid w:val="007F4B1D"/>
    <w:rsid w:val="007F5AA9"/>
    <w:rsid w:val="007F79AB"/>
    <w:rsid w:val="0080054C"/>
    <w:rsid w:val="008009EE"/>
    <w:rsid w:val="00801555"/>
    <w:rsid w:val="00801B02"/>
    <w:rsid w:val="0080229B"/>
    <w:rsid w:val="0080240C"/>
    <w:rsid w:val="00802587"/>
    <w:rsid w:val="0080290D"/>
    <w:rsid w:val="008033C8"/>
    <w:rsid w:val="0080469F"/>
    <w:rsid w:val="00804F48"/>
    <w:rsid w:val="008069A2"/>
    <w:rsid w:val="00807437"/>
    <w:rsid w:val="0081069C"/>
    <w:rsid w:val="008106F4"/>
    <w:rsid w:val="00810FC2"/>
    <w:rsid w:val="00811346"/>
    <w:rsid w:val="00811B58"/>
    <w:rsid w:val="00811B78"/>
    <w:rsid w:val="00811E3E"/>
    <w:rsid w:val="0081322F"/>
    <w:rsid w:val="00813A4A"/>
    <w:rsid w:val="0081406B"/>
    <w:rsid w:val="008143F0"/>
    <w:rsid w:val="00814455"/>
    <w:rsid w:val="00815C4E"/>
    <w:rsid w:val="00817B99"/>
    <w:rsid w:val="00820543"/>
    <w:rsid w:val="00820662"/>
    <w:rsid w:val="0082080E"/>
    <w:rsid w:val="00820D8F"/>
    <w:rsid w:val="00822867"/>
    <w:rsid w:val="00823A5A"/>
    <w:rsid w:val="008245A2"/>
    <w:rsid w:val="00824AF8"/>
    <w:rsid w:val="00824D47"/>
    <w:rsid w:val="008258FE"/>
    <w:rsid w:val="0082635F"/>
    <w:rsid w:val="00826B3A"/>
    <w:rsid w:val="00826C60"/>
    <w:rsid w:val="00827A48"/>
    <w:rsid w:val="00830221"/>
    <w:rsid w:val="00830E63"/>
    <w:rsid w:val="00831F08"/>
    <w:rsid w:val="00832A7B"/>
    <w:rsid w:val="008359F5"/>
    <w:rsid w:val="00836CD2"/>
    <w:rsid w:val="008375C1"/>
    <w:rsid w:val="0084001E"/>
    <w:rsid w:val="00840EF5"/>
    <w:rsid w:val="0084198E"/>
    <w:rsid w:val="008425C7"/>
    <w:rsid w:val="00843A2D"/>
    <w:rsid w:val="00843E4B"/>
    <w:rsid w:val="00844F19"/>
    <w:rsid w:val="008455B3"/>
    <w:rsid w:val="008459D1"/>
    <w:rsid w:val="00846464"/>
    <w:rsid w:val="008467B8"/>
    <w:rsid w:val="008469C0"/>
    <w:rsid w:val="00846E19"/>
    <w:rsid w:val="00847C9F"/>
    <w:rsid w:val="008504A0"/>
    <w:rsid w:val="00851077"/>
    <w:rsid w:val="00851DC9"/>
    <w:rsid w:val="00852137"/>
    <w:rsid w:val="008522B3"/>
    <w:rsid w:val="008523C5"/>
    <w:rsid w:val="008528B0"/>
    <w:rsid w:val="00853C9F"/>
    <w:rsid w:val="008543DF"/>
    <w:rsid w:val="008546B8"/>
    <w:rsid w:val="00854767"/>
    <w:rsid w:val="00855657"/>
    <w:rsid w:val="00855AA4"/>
    <w:rsid w:val="0086002C"/>
    <w:rsid w:val="00860279"/>
    <w:rsid w:val="0086267E"/>
    <w:rsid w:val="00862C80"/>
    <w:rsid w:val="0086382F"/>
    <w:rsid w:val="008646D4"/>
    <w:rsid w:val="00865070"/>
    <w:rsid w:val="00865461"/>
    <w:rsid w:val="008703F4"/>
    <w:rsid w:val="0087176B"/>
    <w:rsid w:val="00871FFC"/>
    <w:rsid w:val="008721A4"/>
    <w:rsid w:val="00872781"/>
    <w:rsid w:val="00872CCC"/>
    <w:rsid w:val="0087306A"/>
    <w:rsid w:val="00874247"/>
    <w:rsid w:val="00874CB7"/>
    <w:rsid w:val="008757C8"/>
    <w:rsid w:val="00875FF2"/>
    <w:rsid w:val="008775DD"/>
    <w:rsid w:val="0088068D"/>
    <w:rsid w:val="00880B28"/>
    <w:rsid w:val="00881E06"/>
    <w:rsid w:val="0088239E"/>
    <w:rsid w:val="008829FC"/>
    <w:rsid w:val="008835A1"/>
    <w:rsid w:val="00883976"/>
    <w:rsid w:val="008839DE"/>
    <w:rsid w:val="00884848"/>
    <w:rsid w:val="008849A6"/>
    <w:rsid w:val="00884CC7"/>
    <w:rsid w:val="008856C5"/>
    <w:rsid w:val="00885B8D"/>
    <w:rsid w:val="008863C6"/>
    <w:rsid w:val="008871E6"/>
    <w:rsid w:val="00887BF4"/>
    <w:rsid w:val="00887E5F"/>
    <w:rsid w:val="008918CF"/>
    <w:rsid w:val="00891F95"/>
    <w:rsid w:val="00892967"/>
    <w:rsid w:val="00892DEC"/>
    <w:rsid w:val="00893B23"/>
    <w:rsid w:val="00893CA4"/>
    <w:rsid w:val="0089406F"/>
    <w:rsid w:val="008941A5"/>
    <w:rsid w:val="008952B8"/>
    <w:rsid w:val="0089594B"/>
    <w:rsid w:val="0089736D"/>
    <w:rsid w:val="00897606"/>
    <w:rsid w:val="008A147B"/>
    <w:rsid w:val="008A41B6"/>
    <w:rsid w:val="008A41E8"/>
    <w:rsid w:val="008A47A1"/>
    <w:rsid w:val="008A4EE4"/>
    <w:rsid w:val="008A5E25"/>
    <w:rsid w:val="008A5E94"/>
    <w:rsid w:val="008A64A8"/>
    <w:rsid w:val="008A6BEB"/>
    <w:rsid w:val="008A6DEF"/>
    <w:rsid w:val="008A7050"/>
    <w:rsid w:val="008A708E"/>
    <w:rsid w:val="008A7B79"/>
    <w:rsid w:val="008A7E60"/>
    <w:rsid w:val="008B01B5"/>
    <w:rsid w:val="008B0976"/>
    <w:rsid w:val="008B2528"/>
    <w:rsid w:val="008B3204"/>
    <w:rsid w:val="008B3449"/>
    <w:rsid w:val="008B3890"/>
    <w:rsid w:val="008B3F58"/>
    <w:rsid w:val="008B4938"/>
    <w:rsid w:val="008B529B"/>
    <w:rsid w:val="008B61F0"/>
    <w:rsid w:val="008B6448"/>
    <w:rsid w:val="008B64E8"/>
    <w:rsid w:val="008B6B6F"/>
    <w:rsid w:val="008B6C20"/>
    <w:rsid w:val="008B7352"/>
    <w:rsid w:val="008C0107"/>
    <w:rsid w:val="008C1392"/>
    <w:rsid w:val="008C1E6F"/>
    <w:rsid w:val="008C1F91"/>
    <w:rsid w:val="008C26BB"/>
    <w:rsid w:val="008C2C92"/>
    <w:rsid w:val="008C304F"/>
    <w:rsid w:val="008C35B1"/>
    <w:rsid w:val="008C3ACB"/>
    <w:rsid w:val="008C4226"/>
    <w:rsid w:val="008C4330"/>
    <w:rsid w:val="008C4CA1"/>
    <w:rsid w:val="008C4FA9"/>
    <w:rsid w:val="008C59FB"/>
    <w:rsid w:val="008C5ADC"/>
    <w:rsid w:val="008C75AF"/>
    <w:rsid w:val="008C7DAB"/>
    <w:rsid w:val="008D1D33"/>
    <w:rsid w:val="008D2F56"/>
    <w:rsid w:val="008D307C"/>
    <w:rsid w:val="008D391B"/>
    <w:rsid w:val="008D4009"/>
    <w:rsid w:val="008D4183"/>
    <w:rsid w:val="008D5D03"/>
    <w:rsid w:val="008D626A"/>
    <w:rsid w:val="008D655B"/>
    <w:rsid w:val="008D6DE2"/>
    <w:rsid w:val="008D7249"/>
    <w:rsid w:val="008D7EBC"/>
    <w:rsid w:val="008E0830"/>
    <w:rsid w:val="008E140F"/>
    <w:rsid w:val="008E339C"/>
    <w:rsid w:val="008E3835"/>
    <w:rsid w:val="008E464E"/>
    <w:rsid w:val="008E4823"/>
    <w:rsid w:val="008E5846"/>
    <w:rsid w:val="008E6170"/>
    <w:rsid w:val="008E66C7"/>
    <w:rsid w:val="008E6964"/>
    <w:rsid w:val="008E73A0"/>
    <w:rsid w:val="008E7C03"/>
    <w:rsid w:val="008E7F24"/>
    <w:rsid w:val="008F0008"/>
    <w:rsid w:val="008F0B63"/>
    <w:rsid w:val="008F0F7A"/>
    <w:rsid w:val="008F1CD7"/>
    <w:rsid w:val="008F1EF4"/>
    <w:rsid w:val="008F1EFD"/>
    <w:rsid w:val="008F232D"/>
    <w:rsid w:val="008F2500"/>
    <w:rsid w:val="008F2844"/>
    <w:rsid w:val="008F3837"/>
    <w:rsid w:val="008F5AA2"/>
    <w:rsid w:val="008F5BCC"/>
    <w:rsid w:val="008F6144"/>
    <w:rsid w:val="008F692F"/>
    <w:rsid w:val="008F7B6F"/>
    <w:rsid w:val="00900712"/>
    <w:rsid w:val="00900A21"/>
    <w:rsid w:val="00901A6D"/>
    <w:rsid w:val="00902182"/>
    <w:rsid w:val="0090273D"/>
    <w:rsid w:val="00902F6E"/>
    <w:rsid w:val="0090300E"/>
    <w:rsid w:val="00903282"/>
    <w:rsid w:val="0090587A"/>
    <w:rsid w:val="009061CE"/>
    <w:rsid w:val="009062CC"/>
    <w:rsid w:val="00906804"/>
    <w:rsid w:val="00907608"/>
    <w:rsid w:val="00907995"/>
    <w:rsid w:val="00907AFB"/>
    <w:rsid w:val="00907ED9"/>
    <w:rsid w:val="0091002E"/>
    <w:rsid w:val="0091013F"/>
    <w:rsid w:val="00911472"/>
    <w:rsid w:val="00911B65"/>
    <w:rsid w:val="00912B1B"/>
    <w:rsid w:val="00912BF9"/>
    <w:rsid w:val="0091310C"/>
    <w:rsid w:val="00913149"/>
    <w:rsid w:val="00913208"/>
    <w:rsid w:val="009146CA"/>
    <w:rsid w:val="009146F9"/>
    <w:rsid w:val="009159BA"/>
    <w:rsid w:val="00915D14"/>
    <w:rsid w:val="00916201"/>
    <w:rsid w:val="00916267"/>
    <w:rsid w:val="0091642F"/>
    <w:rsid w:val="00916910"/>
    <w:rsid w:val="009210A4"/>
    <w:rsid w:val="009216D0"/>
    <w:rsid w:val="00923183"/>
    <w:rsid w:val="00923ACB"/>
    <w:rsid w:val="00923B24"/>
    <w:rsid w:val="00924684"/>
    <w:rsid w:val="009248FB"/>
    <w:rsid w:val="00926230"/>
    <w:rsid w:val="00926F74"/>
    <w:rsid w:val="009272D5"/>
    <w:rsid w:val="00930347"/>
    <w:rsid w:val="009306D7"/>
    <w:rsid w:val="00930C4E"/>
    <w:rsid w:val="00932682"/>
    <w:rsid w:val="00932C76"/>
    <w:rsid w:val="00933964"/>
    <w:rsid w:val="00935122"/>
    <w:rsid w:val="009358E9"/>
    <w:rsid w:val="0093594A"/>
    <w:rsid w:val="00935CDC"/>
    <w:rsid w:val="009362B3"/>
    <w:rsid w:val="009364DB"/>
    <w:rsid w:val="009405F6"/>
    <w:rsid w:val="00940646"/>
    <w:rsid w:val="009409E7"/>
    <w:rsid w:val="009410D2"/>
    <w:rsid w:val="009414AC"/>
    <w:rsid w:val="009414C6"/>
    <w:rsid w:val="009421D5"/>
    <w:rsid w:val="00942E94"/>
    <w:rsid w:val="00944023"/>
    <w:rsid w:val="0094429C"/>
    <w:rsid w:val="00945A23"/>
    <w:rsid w:val="00945F97"/>
    <w:rsid w:val="00946073"/>
    <w:rsid w:val="00946371"/>
    <w:rsid w:val="00947EF4"/>
    <w:rsid w:val="0095058B"/>
    <w:rsid w:val="009514BD"/>
    <w:rsid w:val="00951F9B"/>
    <w:rsid w:val="00953178"/>
    <w:rsid w:val="009532B6"/>
    <w:rsid w:val="0095371F"/>
    <w:rsid w:val="00953C50"/>
    <w:rsid w:val="00953C9E"/>
    <w:rsid w:val="00954337"/>
    <w:rsid w:val="009543C6"/>
    <w:rsid w:val="0095443B"/>
    <w:rsid w:val="00954E47"/>
    <w:rsid w:val="00955912"/>
    <w:rsid w:val="00955E3B"/>
    <w:rsid w:val="00957092"/>
    <w:rsid w:val="00957568"/>
    <w:rsid w:val="00957B81"/>
    <w:rsid w:val="00960FA1"/>
    <w:rsid w:val="00961575"/>
    <w:rsid w:val="00962083"/>
    <w:rsid w:val="009622BA"/>
    <w:rsid w:val="00962669"/>
    <w:rsid w:val="00962AFE"/>
    <w:rsid w:val="00962F40"/>
    <w:rsid w:val="00962F7A"/>
    <w:rsid w:val="00962FE9"/>
    <w:rsid w:val="009642BE"/>
    <w:rsid w:val="009645F1"/>
    <w:rsid w:val="0096489B"/>
    <w:rsid w:val="00964A00"/>
    <w:rsid w:val="00964BC3"/>
    <w:rsid w:val="00965200"/>
    <w:rsid w:val="009652A9"/>
    <w:rsid w:val="00965516"/>
    <w:rsid w:val="00965602"/>
    <w:rsid w:val="00965638"/>
    <w:rsid w:val="00965B7E"/>
    <w:rsid w:val="00966626"/>
    <w:rsid w:val="00966FCB"/>
    <w:rsid w:val="0096794C"/>
    <w:rsid w:val="00967E5F"/>
    <w:rsid w:val="00970665"/>
    <w:rsid w:val="00970F1F"/>
    <w:rsid w:val="00971716"/>
    <w:rsid w:val="00971A80"/>
    <w:rsid w:val="00971B3E"/>
    <w:rsid w:val="009721D1"/>
    <w:rsid w:val="009726B0"/>
    <w:rsid w:val="00972A16"/>
    <w:rsid w:val="00972B00"/>
    <w:rsid w:val="00972EE2"/>
    <w:rsid w:val="00974834"/>
    <w:rsid w:val="0097659F"/>
    <w:rsid w:val="0097741C"/>
    <w:rsid w:val="009802C7"/>
    <w:rsid w:val="00980F30"/>
    <w:rsid w:val="0098130B"/>
    <w:rsid w:val="009817D1"/>
    <w:rsid w:val="009818CF"/>
    <w:rsid w:val="00981A1D"/>
    <w:rsid w:val="00982DF7"/>
    <w:rsid w:val="00982FE9"/>
    <w:rsid w:val="00984046"/>
    <w:rsid w:val="00984EB5"/>
    <w:rsid w:val="0098502D"/>
    <w:rsid w:val="00985447"/>
    <w:rsid w:val="009860DE"/>
    <w:rsid w:val="00986121"/>
    <w:rsid w:val="009863C1"/>
    <w:rsid w:val="00986CB2"/>
    <w:rsid w:val="009904EB"/>
    <w:rsid w:val="00990CCD"/>
    <w:rsid w:val="00992558"/>
    <w:rsid w:val="00992C49"/>
    <w:rsid w:val="00993D9A"/>
    <w:rsid w:val="009940CB"/>
    <w:rsid w:val="0099410E"/>
    <w:rsid w:val="00994B43"/>
    <w:rsid w:val="009954F4"/>
    <w:rsid w:val="0099590A"/>
    <w:rsid w:val="009A0095"/>
    <w:rsid w:val="009A0A43"/>
    <w:rsid w:val="009A1845"/>
    <w:rsid w:val="009A2D7C"/>
    <w:rsid w:val="009A303D"/>
    <w:rsid w:val="009A3F8E"/>
    <w:rsid w:val="009A4608"/>
    <w:rsid w:val="009A4CCB"/>
    <w:rsid w:val="009A4D84"/>
    <w:rsid w:val="009A600B"/>
    <w:rsid w:val="009A605B"/>
    <w:rsid w:val="009A654B"/>
    <w:rsid w:val="009A6717"/>
    <w:rsid w:val="009A6AE6"/>
    <w:rsid w:val="009A7447"/>
    <w:rsid w:val="009A7767"/>
    <w:rsid w:val="009B170A"/>
    <w:rsid w:val="009B18E7"/>
    <w:rsid w:val="009B1AB2"/>
    <w:rsid w:val="009B1B78"/>
    <w:rsid w:val="009B238E"/>
    <w:rsid w:val="009B25DD"/>
    <w:rsid w:val="009B2905"/>
    <w:rsid w:val="009B3039"/>
    <w:rsid w:val="009B3894"/>
    <w:rsid w:val="009B52CE"/>
    <w:rsid w:val="009B58D9"/>
    <w:rsid w:val="009B6884"/>
    <w:rsid w:val="009B69C2"/>
    <w:rsid w:val="009B6C0B"/>
    <w:rsid w:val="009B778B"/>
    <w:rsid w:val="009C0C84"/>
    <w:rsid w:val="009C0D4B"/>
    <w:rsid w:val="009C0DF6"/>
    <w:rsid w:val="009C1727"/>
    <w:rsid w:val="009C18F3"/>
    <w:rsid w:val="009C1F28"/>
    <w:rsid w:val="009C2CF4"/>
    <w:rsid w:val="009C412C"/>
    <w:rsid w:val="009C46BB"/>
    <w:rsid w:val="009C5355"/>
    <w:rsid w:val="009C5473"/>
    <w:rsid w:val="009C589C"/>
    <w:rsid w:val="009C5D99"/>
    <w:rsid w:val="009C6281"/>
    <w:rsid w:val="009C6C6D"/>
    <w:rsid w:val="009C7C2D"/>
    <w:rsid w:val="009D043E"/>
    <w:rsid w:val="009D0EB4"/>
    <w:rsid w:val="009D1110"/>
    <w:rsid w:val="009D18F5"/>
    <w:rsid w:val="009D1F5E"/>
    <w:rsid w:val="009D20CD"/>
    <w:rsid w:val="009D2DD9"/>
    <w:rsid w:val="009D30D9"/>
    <w:rsid w:val="009D3530"/>
    <w:rsid w:val="009D376E"/>
    <w:rsid w:val="009D3A59"/>
    <w:rsid w:val="009D4240"/>
    <w:rsid w:val="009D4B5F"/>
    <w:rsid w:val="009D50C4"/>
    <w:rsid w:val="009D5132"/>
    <w:rsid w:val="009D5E3B"/>
    <w:rsid w:val="009D655C"/>
    <w:rsid w:val="009D6FB2"/>
    <w:rsid w:val="009D72D4"/>
    <w:rsid w:val="009D761F"/>
    <w:rsid w:val="009D78C4"/>
    <w:rsid w:val="009D78FA"/>
    <w:rsid w:val="009E0357"/>
    <w:rsid w:val="009E04D6"/>
    <w:rsid w:val="009E08C2"/>
    <w:rsid w:val="009E1D54"/>
    <w:rsid w:val="009E1F8B"/>
    <w:rsid w:val="009E23C6"/>
    <w:rsid w:val="009E2BC0"/>
    <w:rsid w:val="009E2D36"/>
    <w:rsid w:val="009E32D8"/>
    <w:rsid w:val="009E4DBD"/>
    <w:rsid w:val="009E6382"/>
    <w:rsid w:val="009F042F"/>
    <w:rsid w:val="009F0CE6"/>
    <w:rsid w:val="009F10D7"/>
    <w:rsid w:val="009F13EA"/>
    <w:rsid w:val="009F1C1B"/>
    <w:rsid w:val="009F1D90"/>
    <w:rsid w:val="009F2DC6"/>
    <w:rsid w:val="009F3092"/>
    <w:rsid w:val="009F3699"/>
    <w:rsid w:val="009F3A7C"/>
    <w:rsid w:val="009F45B5"/>
    <w:rsid w:val="009F5305"/>
    <w:rsid w:val="009F594A"/>
    <w:rsid w:val="009F79AC"/>
    <w:rsid w:val="00A00243"/>
    <w:rsid w:val="00A0025D"/>
    <w:rsid w:val="00A008BF"/>
    <w:rsid w:val="00A0101D"/>
    <w:rsid w:val="00A01210"/>
    <w:rsid w:val="00A015FE"/>
    <w:rsid w:val="00A018F7"/>
    <w:rsid w:val="00A01F20"/>
    <w:rsid w:val="00A02413"/>
    <w:rsid w:val="00A0273C"/>
    <w:rsid w:val="00A032FC"/>
    <w:rsid w:val="00A0405A"/>
    <w:rsid w:val="00A0419F"/>
    <w:rsid w:val="00A049C1"/>
    <w:rsid w:val="00A0537B"/>
    <w:rsid w:val="00A06167"/>
    <w:rsid w:val="00A06E71"/>
    <w:rsid w:val="00A07726"/>
    <w:rsid w:val="00A116E5"/>
    <w:rsid w:val="00A123B4"/>
    <w:rsid w:val="00A124A7"/>
    <w:rsid w:val="00A13264"/>
    <w:rsid w:val="00A139DA"/>
    <w:rsid w:val="00A14297"/>
    <w:rsid w:val="00A14382"/>
    <w:rsid w:val="00A146C5"/>
    <w:rsid w:val="00A14944"/>
    <w:rsid w:val="00A14CF1"/>
    <w:rsid w:val="00A15A66"/>
    <w:rsid w:val="00A15DFE"/>
    <w:rsid w:val="00A16597"/>
    <w:rsid w:val="00A218C7"/>
    <w:rsid w:val="00A23132"/>
    <w:rsid w:val="00A238AD"/>
    <w:rsid w:val="00A23EF1"/>
    <w:rsid w:val="00A25A77"/>
    <w:rsid w:val="00A25C6D"/>
    <w:rsid w:val="00A25D11"/>
    <w:rsid w:val="00A2625D"/>
    <w:rsid w:val="00A26C05"/>
    <w:rsid w:val="00A27A21"/>
    <w:rsid w:val="00A27F8E"/>
    <w:rsid w:val="00A3023B"/>
    <w:rsid w:val="00A3078A"/>
    <w:rsid w:val="00A31404"/>
    <w:rsid w:val="00A315BD"/>
    <w:rsid w:val="00A32381"/>
    <w:rsid w:val="00A3262D"/>
    <w:rsid w:val="00A32B69"/>
    <w:rsid w:val="00A342D9"/>
    <w:rsid w:val="00A34634"/>
    <w:rsid w:val="00A34BF8"/>
    <w:rsid w:val="00A3508C"/>
    <w:rsid w:val="00A35420"/>
    <w:rsid w:val="00A35CCA"/>
    <w:rsid w:val="00A35FF7"/>
    <w:rsid w:val="00A3626F"/>
    <w:rsid w:val="00A364B9"/>
    <w:rsid w:val="00A370A3"/>
    <w:rsid w:val="00A37359"/>
    <w:rsid w:val="00A37CEB"/>
    <w:rsid w:val="00A37FB7"/>
    <w:rsid w:val="00A4024D"/>
    <w:rsid w:val="00A403BD"/>
    <w:rsid w:val="00A4065E"/>
    <w:rsid w:val="00A40EC8"/>
    <w:rsid w:val="00A419B3"/>
    <w:rsid w:val="00A41B37"/>
    <w:rsid w:val="00A41C40"/>
    <w:rsid w:val="00A420C1"/>
    <w:rsid w:val="00A420F3"/>
    <w:rsid w:val="00A425FC"/>
    <w:rsid w:val="00A431B1"/>
    <w:rsid w:val="00A4379B"/>
    <w:rsid w:val="00A43957"/>
    <w:rsid w:val="00A439A2"/>
    <w:rsid w:val="00A4584B"/>
    <w:rsid w:val="00A45B5B"/>
    <w:rsid w:val="00A50912"/>
    <w:rsid w:val="00A50B87"/>
    <w:rsid w:val="00A52936"/>
    <w:rsid w:val="00A540E4"/>
    <w:rsid w:val="00A54515"/>
    <w:rsid w:val="00A548C0"/>
    <w:rsid w:val="00A56715"/>
    <w:rsid w:val="00A56A4A"/>
    <w:rsid w:val="00A56A5C"/>
    <w:rsid w:val="00A57348"/>
    <w:rsid w:val="00A57412"/>
    <w:rsid w:val="00A57D9E"/>
    <w:rsid w:val="00A601E6"/>
    <w:rsid w:val="00A61080"/>
    <w:rsid w:val="00A62363"/>
    <w:rsid w:val="00A6253E"/>
    <w:rsid w:val="00A62B3F"/>
    <w:rsid w:val="00A62CC9"/>
    <w:rsid w:val="00A62E28"/>
    <w:rsid w:val="00A65380"/>
    <w:rsid w:val="00A65930"/>
    <w:rsid w:val="00A66888"/>
    <w:rsid w:val="00A66EBE"/>
    <w:rsid w:val="00A710C9"/>
    <w:rsid w:val="00A71172"/>
    <w:rsid w:val="00A71ADA"/>
    <w:rsid w:val="00A71F88"/>
    <w:rsid w:val="00A72B76"/>
    <w:rsid w:val="00A742D4"/>
    <w:rsid w:val="00A749E8"/>
    <w:rsid w:val="00A74F18"/>
    <w:rsid w:val="00A750BF"/>
    <w:rsid w:val="00A75A60"/>
    <w:rsid w:val="00A76B30"/>
    <w:rsid w:val="00A770E1"/>
    <w:rsid w:val="00A8097A"/>
    <w:rsid w:val="00A80AD9"/>
    <w:rsid w:val="00A80D8B"/>
    <w:rsid w:val="00A81CE8"/>
    <w:rsid w:val="00A820C5"/>
    <w:rsid w:val="00A82B71"/>
    <w:rsid w:val="00A84884"/>
    <w:rsid w:val="00A84A16"/>
    <w:rsid w:val="00A84EBD"/>
    <w:rsid w:val="00A858B3"/>
    <w:rsid w:val="00A85F98"/>
    <w:rsid w:val="00A86A8F"/>
    <w:rsid w:val="00A86DFE"/>
    <w:rsid w:val="00A86FBC"/>
    <w:rsid w:val="00A873A3"/>
    <w:rsid w:val="00A875A9"/>
    <w:rsid w:val="00A87719"/>
    <w:rsid w:val="00A87AA2"/>
    <w:rsid w:val="00A87FC9"/>
    <w:rsid w:val="00A91543"/>
    <w:rsid w:val="00A92154"/>
    <w:rsid w:val="00A92460"/>
    <w:rsid w:val="00A9384B"/>
    <w:rsid w:val="00A93F34"/>
    <w:rsid w:val="00A942D1"/>
    <w:rsid w:val="00A95185"/>
    <w:rsid w:val="00A9563E"/>
    <w:rsid w:val="00A95EB2"/>
    <w:rsid w:val="00A966F1"/>
    <w:rsid w:val="00A96C3F"/>
    <w:rsid w:val="00A97EA4"/>
    <w:rsid w:val="00AA1744"/>
    <w:rsid w:val="00AA3040"/>
    <w:rsid w:val="00AA3195"/>
    <w:rsid w:val="00AA3ACD"/>
    <w:rsid w:val="00AA3C0F"/>
    <w:rsid w:val="00AA4E6C"/>
    <w:rsid w:val="00AA5504"/>
    <w:rsid w:val="00AA55A9"/>
    <w:rsid w:val="00AA576D"/>
    <w:rsid w:val="00AA615F"/>
    <w:rsid w:val="00AA74EC"/>
    <w:rsid w:val="00AB120D"/>
    <w:rsid w:val="00AB1BE8"/>
    <w:rsid w:val="00AB1D33"/>
    <w:rsid w:val="00AB224F"/>
    <w:rsid w:val="00AB29B2"/>
    <w:rsid w:val="00AB3077"/>
    <w:rsid w:val="00AB3566"/>
    <w:rsid w:val="00AB441E"/>
    <w:rsid w:val="00AB4D40"/>
    <w:rsid w:val="00AB5719"/>
    <w:rsid w:val="00AB6385"/>
    <w:rsid w:val="00AB6C2E"/>
    <w:rsid w:val="00AB7A24"/>
    <w:rsid w:val="00AC128A"/>
    <w:rsid w:val="00AC1391"/>
    <w:rsid w:val="00AC5253"/>
    <w:rsid w:val="00AC530A"/>
    <w:rsid w:val="00AC548F"/>
    <w:rsid w:val="00AC5AC6"/>
    <w:rsid w:val="00AC7D8A"/>
    <w:rsid w:val="00AC7EF9"/>
    <w:rsid w:val="00AD029B"/>
    <w:rsid w:val="00AD0B05"/>
    <w:rsid w:val="00AD11E4"/>
    <w:rsid w:val="00AD1349"/>
    <w:rsid w:val="00AD1B57"/>
    <w:rsid w:val="00AD2B1F"/>
    <w:rsid w:val="00AD2E40"/>
    <w:rsid w:val="00AD302A"/>
    <w:rsid w:val="00AD37FE"/>
    <w:rsid w:val="00AD3966"/>
    <w:rsid w:val="00AD3C80"/>
    <w:rsid w:val="00AD3ED9"/>
    <w:rsid w:val="00AD5231"/>
    <w:rsid w:val="00AD5D98"/>
    <w:rsid w:val="00AD5E1E"/>
    <w:rsid w:val="00AD7687"/>
    <w:rsid w:val="00AD79E7"/>
    <w:rsid w:val="00AD7B41"/>
    <w:rsid w:val="00AE00EF"/>
    <w:rsid w:val="00AE0583"/>
    <w:rsid w:val="00AE07EC"/>
    <w:rsid w:val="00AE16E9"/>
    <w:rsid w:val="00AE1854"/>
    <w:rsid w:val="00AE1A4B"/>
    <w:rsid w:val="00AE1F6A"/>
    <w:rsid w:val="00AE2164"/>
    <w:rsid w:val="00AE2636"/>
    <w:rsid w:val="00AE4249"/>
    <w:rsid w:val="00AE4EC6"/>
    <w:rsid w:val="00AE6D48"/>
    <w:rsid w:val="00AE7D20"/>
    <w:rsid w:val="00AE7E69"/>
    <w:rsid w:val="00AF05E2"/>
    <w:rsid w:val="00AF06CA"/>
    <w:rsid w:val="00AF0A4C"/>
    <w:rsid w:val="00AF1E9D"/>
    <w:rsid w:val="00AF3A17"/>
    <w:rsid w:val="00AF479D"/>
    <w:rsid w:val="00AF4C57"/>
    <w:rsid w:val="00AF525E"/>
    <w:rsid w:val="00AF6D91"/>
    <w:rsid w:val="00AF7C00"/>
    <w:rsid w:val="00AF7E66"/>
    <w:rsid w:val="00B0009E"/>
    <w:rsid w:val="00B010E2"/>
    <w:rsid w:val="00B01714"/>
    <w:rsid w:val="00B028C8"/>
    <w:rsid w:val="00B02904"/>
    <w:rsid w:val="00B02940"/>
    <w:rsid w:val="00B02A00"/>
    <w:rsid w:val="00B02A56"/>
    <w:rsid w:val="00B03058"/>
    <w:rsid w:val="00B03139"/>
    <w:rsid w:val="00B0461B"/>
    <w:rsid w:val="00B04DA1"/>
    <w:rsid w:val="00B05843"/>
    <w:rsid w:val="00B06477"/>
    <w:rsid w:val="00B064B7"/>
    <w:rsid w:val="00B07095"/>
    <w:rsid w:val="00B0784D"/>
    <w:rsid w:val="00B07AF3"/>
    <w:rsid w:val="00B104E0"/>
    <w:rsid w:val="00B11DF3"/>
    <w:rsid w:val="00B11EC1"/>
    <w:rsid w:val="00B12A7C"/>
    <w:rsid w:val="00B12AF6"/>
    <w:rsid w:val="00B13128"/>
    <w:rsid w:val="00B1390F"/>
    <w:rsid w:val="00B14EB6"/>
    <w:rsid w:val="00B1536F"/>
    <w:rsid w:val="00B166BB"/>
    <w:rsid w:val="00B16B42"/>
    <w:rsid w:val="00B16CCB"/>
    <w:rsid w:val="00B16E44"/>
    <w:rsid w:val="00B16F6D"/>
    <w:rsid w:val="00B17829"/>
    <w:rsid w:val="00B21141"/>
    <w:rsid w:val="00B211DA"/>
    <w:rsid w:val="00B23199"/>
    <w:rsid w:val="00B24235"/>
    <w:rsid w:val="00B257D6"/>
    <w:rsid w:val="00B25A1D"/>
    <w:rsid w:val="00B260DE"/>
    <w:rsid w:val="00B26E9D"/>
    <w:rsid w:val="00B2741C"/>
    <w:rsid w:val="00B277BA"/>
    <w:rsid w:val="00B27C54"/>
    <w:rsid w:val="00B27CF9"/>
    <w:rsid w:val="00B30B67"/>
    <w:rsid w:val="00B30D48"/>
    <w:rsid w:val="00B3109E"/>
    <w:rsid w:val="00B32230"/>
    <w:rsid w:val="00B34AE5"/>
    <w:rsid w:val="00B35EA9"/>
    <w:rsid w:val="00B35FE8"/>
    <w:rsid w:val="00B36191"/>
    <w:rsid w:val="00B378E9"/>
    <w:rsid w:val="00B4145E"/>
    <w:rsid w:val="00B41AEF"/>
    <w:rsid w:val="00B41B46"/>
    <w:rsid w:val="00B41C28"/>
    <w:rsid w:val="00B42155"/>
    <w:rsid w:val="00B421A9"/>
    <w:rsid w:val="00B425BC"/>
    <w:rsid w:val="00B427BE"/>
    <w:rsid w:val="00B44977"/>
    <w:rsid w:val="00B45147"/>
    <w:rsid w:val="00B4547B"/>
    <w:rsid w:val="00B45598"/>
    <w:rsid w:val="00B45D9D"/>
    <w:rsid w:val="00B46A83"/>
    <w:rsid w:val="00B47110"/>
    <w:rsid w:val="00B47521"/>
    <w:rsid w:val="00B4787D"/>
    <w:rsid w:val="00B52898"/>
    <w:rsid w:val="00B52A02"/>
    <w:rsid w:val="00B52A8B"/>
    <w:rsid w:val="00B535E5"/>
    <w:rsid w:val="00B53903"/>
    <w:rsid w:val="00B53E7A"/>
    <w:rsid w:val="00B54639"/>
    <w:rsid w:val="00B5532E"/>
    <w:rsid w:val="00B5608E"/>
    <w:rsid w:val="00B56147"/>
    <w:rsid w:val="00B564E3"/>
    <w:rsid w:val="00B5662D"/>
    <w:rsid w:val="00B56CD5"/>
    <w:rsid w:val="00B57074"/>
    <w:rsid w:val="00B602A7"/>
    <w:rsid w:val="00B60A03"/>
    <w:rsid w:val="00B621FF"/>
    <w:rsid w:val="00B62A9C"/>
    <w:rsid w:val="00B630D8"/>
    <w:rsid w:val="00B63EBC"/>
    <w:rsid w:val="00B64851"/>
    <w:rsid w:val="00B65880"/>
    <w:rsid w:val="00B659B5"/>
    <w:rsid w:val="00B65F2B"/>
    <w:rsid w:val="00B66EEB"/>
    <w:rsid w:val="00B67A5A"/>
    <w:rsid w:val="00B67E03"/>
    <w:rsid w:val="00B72102"/>
    <w:rsid w:val="00B721F1"/>
    <w:rsid w:val="00B721FA"/>
    <w:rsid w:val="00B72894"/>
    <w:rsid w:val="00B742EA"/>
    <w:rsid w:val="00B76A6A"/>
    <w:rsid w:val="00B76EC6"/>
    <w:rsid w:val="00B772C7"/>
    <w:rsid w:val="00B7731D"/>
    <w:rsid w:val="00B77569"/>
    <w:rsid w:val="00B77A01"/>
    <w:rsid w:val="00B77EBE"/>
    <w:rsid w:val="00B77FD3"/>
    <w:rsid w:val="00B80444"/>
    <w:rsid w:val="00B806E0"/>
    <w:rsid w:val="00B80D34"/>
    <w:rsid w:val="00B8107C"/>
    <w:rsid w:val="00B8138F"/>
    <w:rsid w:val="00B828C1"/>
    <w:rsid w:val="00B82C19"/>
    <w:rsid w:val="00B82F7E"/>
    <w:rsid w:val="00B82FD0"/>
    <w:rsid w:val="00B83332"/>
    <w:rsid w:val="00B83422"/>
    <w:rsid w:val="00B834A4"/>
    <w:rsid w:val="00B83632"/>
    <w:rsid w:val="00B83BFB"/>
    <w:rsid w:val="00B8441A"/>
    <w:rsid w:val="00B848CD"/>
    <w:rsid w:val="00B84FAF"/>
    <w:rsid w:val="00B85941"/>
    <w:rsid w:val="00B85B31"/>
    <w:rsid w:val="00B85CFA"/>
    <w:rsid w:val="00B860B5"/>
    <w:rsid w:val="00B87EFE"/>
    <w:rsid w:val="00B90022"/>
    <w:rsid w:val="00B903FE"/>
    <w:rsid w:val="00B9072B"/>
    <w:rsid w:val="00B90CEE"/>
    <w:rsid w:val="00B924BE"/>
    <w:rsid w:val="00B9286F"/>
    <w:rsid w:val="00B92922"/>
    <w:rsid w:val="00B933D8"/>
    <w:rsid w:val="00B9389D"/>
    <w:rsid w:val="00B95424"/>
    <w:rsid w:val="00B979A3"/>
    <w:rsid w:val="00BA0118"/>
    <w:rsid w:val="00BA273A"/>
    <w:rsid w:val="00BA3179"/>
    <w:rsid w:val="00BA3487"/>
    <w:rsid w:val="00BA372B"/>
    <w:rsid w:val="00BA3B7B"/>
    <w:rsid w:val="00BA3BF6"/>
    <w:rsid w:val="00BA4B76"/>
    <w:rsid w:val="00BA5EF1"/>
    <w:rsid w:val="00BA680A"/>
    <w:rsid w:val="00BA6FEB"/>
    <w:rsid w:val="00BB06D0"/>
    <w:rsid w:val="00BB0908"/>
    <w:rsid w:val="00BB1EB1"/>
    <w:rsid w:val="00BB2248"/>
    <w:rsid w:val="00BB246D"/>
    <w:rsid w:val="00BB2B46"/>
    <w:rsid w:val="00BB3775"/>
    <w:rsid w:val="00BB3A2F"/>
    <w:rsid w:val="00BB4911"/>
    <w:rsid w:val="00BB4EB6"/>
    <w:rsid w:val="00BB5EA2"/>
    <w:rsid w:val="00BB65B1"/>
    <w:rsid w:val="00BB66BC"/>
    <w:rsid w:val="00BB697C"/>
    <w:rsid w:val="00BB7524"/>
    <w:rsid w:val="00BB7B3C"/>
    <w:rsid w:val="00BB7C49"/>
    <w:rsid w:val="00BB7E55"/>
    <w:rsid w:val="00BC0EC2"/>
    <w:rsid w:val="00BC1859"/>
    <w:rsid w:val="00BC1DFE"/>
    <w:rsid w:val="00BC2D0A"/>
    <w:rsid w:val="00BC2FE9"/>
    <w:rsid w:val="00BC4856"/>
    <w:rsid w:val="00BC56AC"/>
    <w:rsid w:val="00BC5E6E"/>
    <w:rsid w:val="00BC67B5"/>
    <w:rsid w:val="00BC684E"/>
    <w:rsid w:val="00BC6941"/>
    <w:rsid w:val="00BC6BDC"/>
    <w:rsid w:val="00BC7290"/>
    <w:rsid w:val="00BC7541"/>
    <w:rsid w:val="00BC7763"/>
    <w:rsid w:val="00BC7C75"/>
    <w:rsid w:val="00BD0AF9"/>
    <w:rsid w:val="00BD2A2C"/>
    <w:rsid w:val="00BD4B07"/>
    <w:rsid w:val="00BD56D2"/>
    <w:rsid w:val="00BD5BF7"/>
    <w:rsid w:val="00BD5E7E"/>
    <w:rsid w:val="00BD60D8"/>
    <w:rsid w:val="00BD6358"/>
    <w:rsid w:val="00BD64DB"/>
    <w:rsid w:val="00BE00A4"/>
    <w:rsid w:val="00BE0192"/>
    <w:rsid w:val="00BE066F"/>
    <w:rsid w:val="00BE149D"/>
    <w:rsid w:val="00BE1FBD"/>
    <w:rsid w:val="00BE2C75"/>
    <w:rsid w:val="00BE2CD2"/>
    <w:rsid w:val="00BE3558"/>
    <w:rsid w:val="00BE3875"/>
    <w:rsid w:val="00BE3938"/>
    <w:rsid w:val="00BE477B"/>
    <w:rsid w:val="00BE5008"/>
    <w:rsid w:val="00BE558A"/>
    <w:rsid w:val="00BE5977"/>
    <w:rsid w:val="00BE7101"/>
    <w:rsid w:val="00BE7258"/>
    <w:rsid w:val="00BE7AE2"/>
    <w:rsid w:val="00BF2317"/>
    <w:rsid w:val="00BF28F4"/>
    <w:rsid w:val="00BF32C8"/>
    <w:rsid w:val="00BF336B"/>
    <w:rsid w:val="00BF3C0F"/>
    <w:rsid w:val="00BF3E42"/>
    <w:rsid w:val="00BF41FB"/>
    <w:rsid w:val="00BF4450"/>
    <w:rsid w:val="00BF46F1"/>
    <w:rsid w:val="00BF5E60"/>
    <w:rsid w:val="00BF6458"/>
    <w:rsid w:val="00BF6635"/>
    <w:rsid w:val="00BF7664"/>
    <w:rsid w:val="00BF79D3"/>
    <w:rsid w:val="00BF7F67"/>
    <w:rsid w:val="00C0020A"/>
    <w:rsid w:val="00C0032F"/>
    <w:rsid w:val="00C00B21"/>
    <w:rsid w:val="00C00F5B"/>
    <w:rsid w:val="00C0158A"/>
    <w:rsid w:val="00C01D81"/>
    <w:rsid w:val="00C02D95"/>
    <w:rsid w:val="00C02FD5"/>
    <w:rsid w:val="00C03010"/>
    <w:rsid w:val="00C03594"/>
    <w:rsid w:val="00C03E9F"/>
    <w:rsid w:val="00C05C8F"/>
    <w:rsid w:val="00C06547"/>
    <w:rsid w:val="00C06C7D"/>
    <w:rsid w:val="00C0714E"/>
    <w:rsid w:val="00C071D4"/>
    <w:rsid w:val="00C0749A"/>
    <w:rsid w:val="00C1135B"/>
    <w:rsid w:val="00C13234"/>
    <w:rsid w:val="00C1345E"/>
    <w:rsid w:val="00C14AC5"/>
    <w:rsid w:val="00C14D5F"/>
    <w:rsid w:val="00C158FB"/>
    <w:rsid w:val="00C163C3"/>
    <w:rsid w:val="00C164C2"/>
    <w:rsid w:val="00C16885"/>
    <w:rsid w:val="00C170C3"/>
    <w:rsid w:val="00C20D7D"/>
    <w:rsid w:val="00C216F1"/>
    <w:rsid w:val="00C21824"/>
    <w:rsid w:val="00C224E0"/>
    <w:rsid w:val="00C22905"/>
    <w:rsid w:val="00C22B77"/>
    <w:rsid w:val="00C24382"/>
    <w:rsid w:val="00C2662D"/>
    <w:rsid w:val="00C26B83"/>
    <w:rsid w:val="00C27C27"/>
    <w:rsid w:val="00C30D9F"/>
    <w:rsid w:val="00C310C3"/>
    <w:rsid w:val="00C314B8"/>
    <w:rsid w:val="00C31676"/>
    <w:rsid w:val="00C31E02"/>
    <w:rsid w:val="00C32A89"/>
    <w:rsid w:val="00C33140"/>
    <w:rsid w:val="00C331E3"/>
    <w:rsid w:val="00C3354B"/>
    <w:rsid w:val="00C34053"/>
    <w:rsid w:val="00C346E3"/>
    <w:rsid w:val="00C34E61"/>
    <w:rsid w:val="00C34FE4"/>
    <w:rsid w:val="00C3513D"/>
    <w:rsid w:val="00C37303"/>
    <w:rsid w:val="00C37958"/>
    <w:rsid w:val="00C4014C"/>
    <w:rsid w:val="00C4061E"/>
    <w:rsid w:val="00C40B79"/>
    <w:rsid w:val="00C40B92"/>
    <w:rsid w:val="00C413BC"/>
    <w:rsid w:val="00C429DB"/>
    <w:rsid w:val="00C430F5"/>
    <w:rsid w:val="00C447E3"/>
    <w:rsid w:val="00C45022"/>
    <w:rsid w:val="00C4600A"/>
    <w:rsid w:val="00C4755F"/>
    <w:rsid w:val="00C47653"/>
    <w:rsid w:val="00C47976"/>
    <w:rsid w:val="00C50045"/>
    <w:rsid w:val="00C50B0D"/>
    <w:rsid w:val="00C51DF5"/>
    <w:rsid w:val="00C51FB1"/>
    <w:rsid w:val="00C530C8"/>
    <w:rsid w:val="00C536ED"/>
    <w:rsid w:val="00C55588"/>
    <w:rsid w:val="00C56476"/>
    <w:rsid w:val="00C56E85"/>
    <w:rsid w:val="00C5706A"/>
    <w:rsid w:val="00C57162"/>
    <w:rsid w:val="00C57C1A"/>
    <w:rsid w:val="00C57D6E"/>
    <w:rsid w:val="00C6024B"/>
    <w:rsid w:val="00C603B1"/>
    <w:rsid w:val="00C60FA8"/>
    <w:rsid w:val="00C6113A"/>
    <w:rsid w:val="00C61BC0"/>
    <w:rsid w:val="00C61DA9"/>
    <w:rsid w:val="00C62632"/>
    <w:rsid w:val="00C6276B"/>
    <w:rsid w:val="00C62D57"/>
    <w:rsid w:val="00C64B33"/>
    <w:rsid w:val="00C65860"/>
    <w:rsid w:val="00C65967"/>
    <w:rsid w:val="00C66156"/>
    <w:rsid w:val="00C666F9"/>
    <w:rsid w:val="00C673E4"/>
    <w:rsid w:val="00C7030F"/>
    <w:rsid w:val="00C70DC1"/>
    <w:rsid w:val="00C72FE8"/>
    <w:rsid w:val="00C7407E"/>
    <w:rsid w:val="00C740BD"/>
    <w:rsid w:val="00C74656"/>
    <w:rsid w:val="00C74A0E"/>
    <w:rsid w:val="00C74C03"/>
    <w:rsid w:val="00C7500E"/>
    <w:rsid w:val="00C75C8A"/>
    <w:rsid w:val="00C75EBC"/>
    <w:rsid w:val="00C76503"/>
    <w:rsid w:val="00C7676C"/>
    <w:rsid w:val="00C76A64"/>
    <w:rsid w:val="00C76AA0"/>
    <w:rsid w:val="00C779F6"/>
    <w:rsid w:val="00C80E56"/>
    <w:rsid w:val="00C8143E"/>
    <w:rsid w:val="00C82A84"/>
    <w:rsid w:val="00C83D97"/>
    <w:rsid w:val="00C84712"/>
    <w:rsid w:val="00C84751"/>
    <w:rsid w:val="00C84B41"/>
    <w:rsid w:val="00C86185"/>
    <w:rsid w:val="00C86F02"/>
    <w:rsid w:val="00C874BF"/>
    <w:rsid w:val="00C90ACD"/>
    <w:rsid w:val="00C9227A"/>
    <w:rsid w:val="00C927B5"/>
    <w:rsid w:val="00C92810"/>
    <w:rsid w:val="00C9371C"/>
    <w:rsid w:val="00C93ECE"/>
    <w:rsid w:val="00C944C9"/>
    <w:rsid w:val="00C94D17"/>
    <w:rsid w:val="00C94DFA"/>
    <w:rsid w:val="00C94F2A"/>
    <w:rsid w:val="00C95265"/>
    <w:rsid w:val="00C95467"/>
    <w:rsid w:val="00C9607F"/>
    <w:rsid w:val="00C9625B"/>
    <w:rsid w:val="00C96AEC"/>
    <w:rsid w:val="00C97717"/>
    <w:rsid w:val="00C978B8"/>
    <w:rsid w:val="00C97D01"/>
    <w:rsid w:val="00C97D43"/>
    <w:rsid w:val="00CA0F8C"/>
    <w:rsid w:val="00CA16F2"/>
    <w:rsid w:val="00CA2015"/>
    <w:rsid w:val="00CA2A7C"/>
    <w:rsid w:val="00CA370E"/>
    <w:rsid w:val="00CA53A8"/>
    <w:rsid w:val="00CA642C"/>
    <w:rsid w:val="00CA6896"/>
    <w:rsid w:val="00CA6D0F"/>
    <w:rsid w:val="00CB0E50"/>
    <w:rsid w:val="00CB2052"/>
    <w:rsid w:val="00CB2288"/>
    <w:rsid w:val="00CB2744"/>
    <w:rsid w:val="00CB3870"/>
    <w:rsid w:val="00CB4B13"/>
    <w:rsid w:val="00CB58E6"/>
    <w:rsid w:val="00CB6B6B"/>
    <w:rsid w:val="00CB6F41"/>
    <w:rsid w:val="00CB72AA"/>
    <w:rsid w:val="00CB7CE1"/>
    <w:rsid w:val="00CB7DE0"/>
    <w:rsid w:val="00CC03A5"/>
    <w:rsid w:val="00CC0537"/>
    <w:rsid w:val="00CC07C0"/>
    <w:rsid w:val="00CC0914"/>
    <w:rsid w:val="00CC1458"/>
    <w:rsid w:val="00CC1EB5"/>
    <w:rsid w:val="00CC27D4"/>
    <w:rsid w:val="00CC2C00"/>
    <w:rsid w:val="00CC2D0E"/>
    <w:rsid w:val="00CC314F"/>
    <w:rsid w:val="00CC35B0"/>
    <w:rsid w:val="00CC37C3"/>
    <w:rsid w:val="00CC3970"/>
    <w:rsid w:val="00CC3CCD"/>
    <w:rsid w:val="00CC4444"/>
    <w:rsid w:val="00CC51A6"/>
    <w:rsid w:val="00CC52CD"/>
    <w:rsid w:val="00CC57B5"/>
    <w:rsid w:val="00CC6102"/>
    <w:rsid w:val="00CC6A00"/>
    <w:rsid w:val="00CC6E92"/>
    <w:rsid w:val="00CD01B0"/>
    <w:rsid w:val="00CD0CB8"/>
    <w:rsid w:val="00CD119C"/>
    <w:rsid w:val="00CD1AA4"/>
    <w:rsid w:val="00CD2218"/>
    <w:rsid w:val="00CD230C"/>
    <w:rsid w:val="00CD2505"/>
    <w:rsid w:val="00CD2581"/>
    <w:rsid w:val="00CD31D4"/>
    <w:rsid w:val="00CD349C"/>
    <w:rsid w:val="00CD36FE"/>
    <w:rsid w:val="00CD3D5C"/>
    <w:rsid w:val="00CD45B2"/>
    <w:rsid w:val="00CD4672"/>
    <w:rsid w:val="00CD4829"/>
    <w:rsid w:val="00CD4EF8"/>
    <w:rsid w:val="00CD55FF"/>
    <w:rsid w:val="00CD5B1A"/>
    <w:rsid w:val="00CD6883"/>
    <w:rsid w:val="00CD6F9A"/>
    <w:rsid w:val="00CE03D9"/>
    <w:rsid w:val="00CE0568"/>
    <w:rsid w:val="00CE1BF2"/>
    <w:rsid w:val="00CE1E79"/>
    <w:rsid w:val="00CE2360"/>
    <w:rsid w:val="00CE23DB"/>
    <w:rsid w:val="00CE282B"/>
    <w:rsid w:val="00CE340C"/>
    <w:rsid w:val="00CE46C9"/>
    <w:rsid w:val="00CE5243"/>
    <w:rsid w:val="00CE5A6E"/>
    <w:rsid w:val="00CE5B23"/>
    <w:rsid w:val="00CE62F6"/>
    <w:rsid w:val="00CE6AE6"/>
    <w:rsid w:val="00CF1614"/>
    <w:rsid w:val="00CF1847"/>
    <w:rsid w:val="00CF1D8D"/>
    <w:rsid w:val="00CF221B"/>
    <w:rsid w:val="00CF2B60"/>
    <w:rsid w:val="00CF2E27"/>
    <w:rsid w:val="00CF3DDE"/>
    <w:rsid w:val="00CF3FEF"/>
    <w:rsid w:val="00CF45C4"/>
    <w:rsid w:val="00CF4760"/>
    <w:rsid w:val="00CF4D7D"/>
    <w:rsid w:val="00CF5C48"/>
    <w:rsid w:val="00CF5D41"/>
    <w:rsid w:val="00CF62AA"/>
    <w:rsid w:val="00CF729B"/>
    <w:rsid w:val="00D0076C"/>
    <w:rsid w:val="00D01370"/>
    <w:rsid w:val="00D019ED"/>
    <w:rsid w:val="00D031D7"/>
    <w:rsid w:val="00D03CF1"/>
    <w:rsid w:val="00D03D60"/>
    <w:rsid w:val="00D04CEE"/>
    <w:rsid w:val="00D04E3E"/>
    <w:rsid w:val="00D0552F"/>
    <w:rsid w:val="00D061E7"/>
    <w:rsid w:val="00D06492"/>
    <w:rsid w:val="00D06594"/>
    <w:rsid w:val="00D069ED"/>
    <w:rsid w:val="00D07403"/>
    <w:rsid w:val="00D07B78"/>
    <w:rsid w:val="00D07ED9"/>
    <w:rsid w:val="00D10468"/>
    <w:rsid w:val="00D1067A"/>
    <w:rsid w:val="00D1069C"/>
    <w:rsid w:val="00D10E4C"/>
    <w:rsid w:val="00D1125B"/>
    <w:rsid w:val="00D11721"/>
    <w:rsid w:val="00D11750"/>
    <w:rsid w:val="00D11C11"/>
    <w:rsid w:val="00D11F0C"/>
    <w:rsid w:val="00D12ECC"/>
    <w:rsid w:val="00D14C59"/>
    <w:rsid w:val="00D15090"/>
    <w:rsid w:val="00D15BFB"/>
    <w:rsid w:val="00D16E91"/>
    <w:rsid w:val="00D173A5"/>
    <w:rsid w:val="00D17445"/>
    <w:rsid w:val="00D20B74"/>
    <w:rsid w:val="00D20F8F"/>
    <w:rsid w:val="00D2159D"/>
    <w:rsid w:val="00D22485"/>
    <w:rsid w:val="00D22A8F"/>
    <w:rsid w:val="00D22AFE"/>
    <w:rsid w:val="00D22B30"/>
    <w:rsid w:val="00D23142"/>
    <w:rsid w:val="00D233E3"/>
    <w:rsid w:val="00D23B62"/>
    <w:rsid w:val="00D24172"/>
    <w:rsid w:val="00D24A0D"/>
    <w:rsid w:val="00D25118"/>
    <w:rsid w:val="00D257A3"/>
    <w:rsid w:val="00D266AC"/>
    <w:rsid w:val="00D26F48"/>
    <w:rsid w:val="00D3020A"/>
    <w:rsid w:val="00D306E9"/>
    <w:rsid w:val="00D30A05"/>
    <w:rsid w:val="00D323AB"/>
    <w:rsid w:val="00D33328"/>
    <w:rsid w:val="00D34751"/>
    <w:rsid w:val="00D34F9A"/>
    <w:rsid w:val="00D3543A"/>
    <w:rsid w:val="00D356D0"/>
    <w:rsid w:val="00D36046"/>
    <w:rsid w:val="00D37A27"/>
    <w:rsid w:val="00D4061D"/>
    <w:rsid w:val="00D407B5"/>
    <w:rsid w:val="00D41E6F"/>
    <w:rsid w:val="00D42ABB"/>
    <w:rsid w:val="00D434CF"/>
    <w:rsid w:val="00D440ED"/>
    <w:rsid w:val="00D44144"/>
    <w:rsid w:val="00D4487F"/>
    <w:rsid w:val="00D44F2A"/>
    <w:rsid w:val="00D45F04"/>
    <w:rsid w:val="00D4617A"/>
    <w:rsid w:val="00D463FD"/>
    <w:rsid w:val="00D4718E"/>
    <w:rsid w:val="00D47363"/>
    <w:rsid w:val="00D5068B"/>
    <w:rsid w:val="00D530C6"/>
    <w:rsid w:val="00D533BB"/>
    <w:rsid w:val="00D573CA"/>
    <w:rsid w:val="00D57A31"/>
    <w:rsid w:val="00D62C61"/>
    <w:rsid w:val="00D63573"/>
    <w:rsid w:val="00D63CC9"/>
    <w:rsid w:val="00D65075"/>
    <w:rsid w:val="00D6511C"/>
    <w:rsid w:val="00D651E0"/>
    <w:rsid w:val="00D65714"/>
    <w:rsid w:val="00D658DC"/>
    <w:rsid w:val="00D65C6F"/>
    <w:rsid w:val="00D66AF4"/>
    <w:rsid w:val="00D67090"/>
    <w:rsid w:val="00D6777C"/>
    <w:rsid w:val="00D70F46"/>
    <w:rsid w:val="00D712AC"/>
    <w:rsid w:val="00D71386"/>
    <w:rsid w:val="00D71C06"/>
    <w:rsid w:val="00D725B5"/>
    <w:rsid w:val="00D732FA"/>
    <w:rsid w:val="00D73631"/>
    <w:rsid w:val="00D7385C"/>
    <w:rsid w:val="00D73B0E"/>
    <w:rsid w:val="00D73E5B"/>
    <w:rsid w:val="00D741BC"/>
    <w:rsid w:val="00D75AE0"/>
    <w:rsid w:val="00D75F5B"/>
    <w:rsid w:val="00D76466"/>
    <w:rsid w:val="00D76F9A"/>
    <w:rsid w:val="00D77C86"/>
    <w:rsid w:val="00D802B4"/>
    <w:rsid w:val="00D80E52"/>
    <w:rsid w:val="00D8183A"/>
    <w:rsid w:val="00D81BCE"/>
    <w:rsid w:val="00D81F0D"/>
    <w:rsid w:val="00D829AD"/>
    <w:rsid w:val="00D83CA7"/>
    <w:rsid w:val="00D84107"/>
    <w:rsid w:val="00D8670C"/>
    <w:rsid w:val="00D9001B"/>
    <w:rsid w:val="00D913C9"/>
    <w:rsid w:val="00D9193A"/>
    <w:rsid w:val="00D926BF"/>
    <w:rsid w:val="00D92A01"/>
    <w:rsid w:val="00D9359C"/>
    <w:rsid w:val="00D9397E"/>
    <w:rsid w:val="00D94348"/>
    <w:rsid w:val="00D94B8C"/>
    <w:rsid w:val="00D957EE"/>
    <w:rsid w:val="00D966B6"/>
    <w:rsid w:val="00D9739D"/>
    <w:rsid w:val="00D97BBA"/>
    <w:rsid w:val="00D97C55"/>
    <w:rsid w:val="00DA0500"/>
    <w:rsid w:val="00DA07A3"/>
    <w:rsid w:val="00DA1F50"/>
    <w:rsid w:val="00DA30FB"/>
    <w:rsid w:val="00DA31CB"/>
    <w:rsid w:val="00DA4813"/>
    <w:rsid w:val="00DA531E"/>
    <w:rsid w:val="00DA593C"/>
    <w:rsid w:val="00DA7154"/>
    <w:rsid w:val="00DA74DB"/>
    <w:rsid w:val="00DB053E"/>
    <w:rsid w:val="00DB0D0C"/>
    <w:rsid w:val="00DB0FCD"/>
    <w:rsid w:val="00DB1215"/>
    <w:rsid w:val="00DB124D"/>
    <w:rsid w:val="00DB15A4"/>
    <w:rsid w:val="00DB1F8E"/>
    <w:rsid w:val="00DB2636"/>
    <w:rsid w:val="00DB2D7F"/>
    <w:rsid w:val="00DB2DB1"/>
    <w:rsid w:val="00DB3152"/>
    <w:rsid w:val="00DB31E4"/>
    <w:rsid w:val="00DB3731"/>
    <w:rsid w:val="00DB3B21"/>
    <w:rsid w:val="00DB3DF5"/>
    <w:rsid w:val="00DB4149"/>
    <w:rsid w:val="00DB4594"/>
    <w:rsid w:val="00DB4EE4"/>
    <w:rsid w:val="00DB5298"/>
    <w:rsid w:val="00DB5CB1"/>
    <w:rsid w:val="00DB72C8"/>
    <w:rsid w:val="00DB74B0"/>
    <w:rsid w:val="00DC0665"/>
    <w:rsid w:val="00DC06E3"/>
    <w:rsid w:val="00DC1C25"/>
    <w:rsid w:val="00DC1FBA"/>
    <w:rsid w:val="00DC21A2"/>
    <w:rsid w:val="00DC2CBA"/>
    <w:rsid w:val="00DC2FE5"/>
    <w:rsid w:val="00DC3EBF"/>
    <w:rsid w:val="00DC4276"/>
    <w:rsid w:val="00DC492F"/>
    <w:rsid w:val="00DC56B5"/>
    <w:rsid w:val="00DC5CD1"/>
    <w:rsid w:val="00DC6692"/>
    <w:rsid w:val="00DC67D2"/>
    <w:rsid w:val="00DC6D2A"/>
    <w:rsid w:val="00DC76AF"/>
    <w:rsid w:val="00DD07F5"/>
    <w:rsid w:val="00DD0E80"/>
    <w:rsid w:val="00DD291A"/>
    <w:rsid w:val="00DD2BE1"/>
    <w:rsid w:val="00DD3AD1"/>
    <w:rsid w:val="00DD42E4"/>
    <w:rsid w:val="00DD50C0"/>
    <w:rsid w:val="00DD6466"/>
    <w:rsid w:val="00DD6862"/>
    <w:rsid w:val="00DD7672"/>
    <w:rsid w:val="00DD79CA"/>
    <w:rsid w:val="00DE0F90"/>
    <w:rsid w:val="00DE1105"/>
    <w:rsid w:val="00DE1805"/>
    <w:rsid w:val="00DE18A3"/>
    <w:rsid w:val="00DE2887"/>
    <w:rsid w:val="00DE3B1D"/>
    <w:rsid w:val="00DE42E0"/>
    <w:rsid w:val="00DE469B"/>
    <w:rsid w:val="00DE4751"/>
    <w:rsid w:val="00DE4A29"/>
    <w:rsid w:val="00DE4AB6"/>
    <w:rsid w:val="00DE4CEE"/>
    <w:rsid w:val="00DE5257"/>
    <w:rsid w:val="00DE6FCF"/>
    <w:rsid w:val="00DF149F"/>
    <w:rsid w:val="00DF1516"/>
    <w:rsid w:val="00DF2000"/>
    <w:rsid w:val="00DF23FA"/>
    <w:rsid w:val="00DF2E4E"/>
    <w:rsid w:val="00DF4E07"/>
    <w:rsid w:val="00DF5810"/>
    <w:rsid w:val="00DF5984"/>
    <w:rsid w:val="00DF5B6A"/>
    <w:rsid w:val="00E000B7"/>
    <w:rsid w:val="00E00ED4"/>
    <w:rsid w:val="00E01BD3"/>
    <w:rsid w:val="00E022A8"/>
    <w:rsid w:val="00E0242E"/>
    <w:rsid w:val="00E0346B"/>
    <w:rsid w:val="00E034F6"/>
    <w:rsid w:val="00E04317"/>
    <w:rsid w:val="00E05159"/>
    <w:rsid w:val="00E0528D"/>
    <w:rsid w:val="00E05BF5"/>
    <w:rsid w:val="00E05D33"/>
    <w:rsid w:val="00E0756E"/>
    <w:rsid w:val="00E100E6"/>
    <w:rsid w:val="00E103D0"/>
    <w:rsid w:val="00E10D2C"/>
    <w:rsid w:val="00E1188B"/>
    <w:rsid w:val="00E11D5F"/>
    <w:rsid w:val="00E120D9"/>
    <w:rsid w:val="00E12316"/>
    <w:rsid w:val="00E12F65"/>
    <w:rsid w:val="00E13942"/>
    <w:rsid w:val="00E13C3B"/>
    <w:rsid w:val="00E13F2D"/>
    <w:rsid w:val="00E1480D"/>
    <w:rsid w:val="00E14860"/>
    <w:rsid w:val="00E16B05"/>
    <w:rsid w:val="00E1711D"/>
    <w:rsid w:val="00E17A3B"/>
    <w:rsid w:val="00E17D64"/>
    <w:rsid w:val="00E20944"/>
    <w:rsid w:val="00E21200"/>
    <w:rsid w:val="00E212A5"/>
    <w:rsid w:val="00E21731"/>
    <w:rsid w:val="00E21B21"/>
    <w:rsid w:val="00E22C96"/>
    <w:rsid w:val="00E2332F"/>
    <w:rsid w:val="00E235F6"/>
    <w:rsid w:val="00E236B5"/>
    <w:rsid w:val="00E237FE"/>
    <w:rsid w:val="00E23D09"/>
    <w:rsid w:val="00E24373"/>
    <w:rsid w:val="00E24F5C"/>
    <w:rsid w:val="00E255CB"/>
    <w:rsid w:val="00E25922"/>
    <w:rsid w:val="00E2606F"/>
    <w:rsid w:val="00E269F6"/>
    <w:rsid w:val="00E271F5"/>
    <w:rsid w:val="00E27207"/>
    <w:rsid w:val="00E308CF"/>
    <w:rsid w:val="00E30C2F"/>
    <w:rsid w:val="00E31113"/>
    <w:rsid w:val="00E32270"/>
    <w:rsid w:val="00E328AC"/>
    <w:rsid w:val="00E331E6"/>
    <w:rsid w:val="00E33D0C"/>
    <w:rsid w:val="00E33DAC"/>
    <w:rsid w:val="00E33F2A"/>
    <w:rsid w:val="00E35BCA"/>
    <w:rsid w:val="00E35F55"/>
    <w:rsid w:val="00E36A87"/>
    <w:rsid w:val="00E36EAB"/>
    <w:rsid w:val="00E3722D"/>
    <w:rsid w:val="00E37288"/>
    <w:rsid w:val="00E372C7"/>
    <w:rsid w:val="00E377E9"/>
    <w:rsid w:val="00E378E6"/>
    <w:rsid w:val="00E37D4D"/>
    <w:rsid w:val="00E4038F"/>
    <w:rsid w:val="00E409D9"/>
    <w:rsid w:val="00E41FDA"/>
    <w:rsid w:val="00E431EE"/>
    <w:rsid w:val="00E433EF"/>
    <w:rsid w:val="00E43D65"/>
    <w:rsid w:val="00E43E7E"/>
    <w:rsid w:val="00E448EC"/>
    <w:rsid w:val="00E464A4"/>
    <w:rsid w:val="00E47ED6"/>
    <w:rsid w:val="00E5038F"/>
    <w:rsid w:val="00E50ADE"/>
    <w:rsid w:val="00E50C26"/>
    <w:rsid w:val="00E51CBB"/>
    <w:rsid w:val="00E53B24"/>
    <w:rsid w:val="00E54055"/>
    <w:rsid w:val="00E54624"/>
    <w:rsid w:val="00E54EF8"/>
    <w:rsid w:val="00E55F04"/>
    <w:rsid w:val="00E57234"/>
    <w:rsid w:val="00E57261"/>
    <w:rsid w:val="00E5751E"/>
    <w:rsid w:val="00E601CD"/>
    <w:rsid w:val="00E6067F"/>
    <w:rsid w:val="00E607A9"/>
    <w:rsid w:val="00E6124F"/>
    <w:rsid w:val="00E61603"/>
    <w:rsid w:val="00E617EF"/>
    <w:rsid w:val="00E62CCE"/>
    <w:rsid w:val="00E643D0"/>
    <w:rsid w:val="00E64832"/>
    <w:rsid w:val="00E65C03"/>
    <w:rsid w:val="00E66189"/>
    <w:rsid w:val="00E66D8D"/>
    <w:rsid w:val="00E6752C"/>
    <w:rsid w:val="00E67829"/>
    <w:rsid w:val="00E67ABD"/>
    <w:rsid w:val="00E67C98"/>
    <w:rsid w:val="00E67CA4"/>
    <w:rsid w:val="00E67CD7"/>
    <w:rsid w:val="00E67EB9"/>
    <w:rsid w:val="00E70DD9"/>
    <w:rsid w:val="00E70F39"/>
    <w:rsid w:val="00E7132E"/>
    <w:rsid w:val="00E7150E"/>
    <w:rsid w:val="00E725DE"/>
    <w:rsid w:val="00E727AF"/>
    <w:rsid w:val="00E7321B"/>
    <w:rsid w:val="00E73CEB"/>
    <w:rsid w:val="00E7411D"/>
    <w:rsid w:val="00E74C65"/>
    <w:rsid w:val="00E7537F"/>
    <w:rsid w:val="00E75988"/>
    <w:rsid w:val="00E75FC1"/>
    <w:rsid w:val="00E760AB"/>
    <w:rsid w:val="00E7662D"/>
    <w:rsid w:val="00E76D6C"/>
    <w:rsid w:val="00E7704A"/>
    <w:rsid w:val="00E7793E"/>
    <w:rsid w:val="00E77E13"/>
    <w:rsid w:val="00E77E97"/>
    <w:rsid w:val="00E82A88"/>
    <w:rsid w:val="00E8301D"/>
    <w:rsid w:val="00E83029"/>
    <w:rsid w:val="00E831D8"/>
    <w:rsid w:val="00E8338C"/>
    <w:rsid w:val="00E83B80"/>
    <w:rsid w:val="00E84E4D"/>
    <w:rsid w:val="00E84F50"/>
    <w:rsid w:val="00E850F3"/>
    <w:rsid w:val="00E8569D"/>
    <w:rsid w:val="00E856A5"/>
    <w:rsid w:val="00E85CEE"/>
    <w:rsid w:val="00E86045"/>
    <w:rsid w:val="00E864D2"/>
    <w:rsid w:val="00E87389"/>
    <w:rsid w:val="00E875D3"/>
    <w:rsid w:val="00E87CC4"/>
    <w:rsid w:val="00E90210"/>
    <w:rsid w:val="00E90312"/>
    <w:rsid w:val="00E90736"/>
    <w:rsid w:val="00E925BB"/>
    <w:rsid w:val="00E948B3"/>
    <w:rsid w:val="00E949AA"/>
    <w:rsid w:val="00E95472"/>
    <w:rsid w:val="00E95495"/>
    <w:rsid w:val="00E955E5"/>
    <w:rsid w:val="00E9603F"/>
    <w:rsid w:val="00E9626C"/>
    <w:rsid w:val="00E97DAD"/>
    <w:rsid w:val="00E97E8A"/>
    <w:rsid w:val="00EA03E6"/>
    <w:rsid w:val="00EA0424"/>
    <w:rsid w:val="00EA15B3"/>
    <w:rsid w:val="00EA1B0D"/>
    <w:rsid w:val="00EA2810"/>
    <w:rsid w:val="00EA28F0"/>
    <w:rsid w:val="00EA2E5F"/>
    <w:rsid w:val="00EA4325"/>
    <w:rsid w:val="00EA49EB"/>
    <w:rsid w:val="00EA5878"/>
    <w:rsid w:val="00EB045D"/>
    <w:rsid w:val="00EB07C8"/>
    <w:rsid w:val="00EB0B62"/>
    <w:rsid w:val="00EB1161"/>
    <w:rsid w:val="00EB29DE"/>
    <w:rsid w:val="00EB31AA"/>
    <w:rsid w:val="00EB3E15"/>
    <w:rsid w:val="00EB3EB2"/>
    <w:rsid w:val="00EB4410"/>
    <w:rsid w:val="00EB5D45"/>
    <w:rsid w:val="00EB6454"/>
    <w:rsid w:val="00EB65C7"/>
    <w:rsid w:val="00EB710B"/>
    <w:rsid w:val="00EC1559"/>
    <w:rsid w:val="00EC2699"/>
    <w:rsid w:val="00EC2712"/>
    <w:rsid w:val="00EC2C8F"/>
    <w:rsid w:val="00EC327D"/>
    <w:rsid w:val="00EC3E4C"/>
    <w:rsid w:val="00EC3FF8"/>
    <w:rsid w:val="00EC4B39"/>
    <w:rsid w:val="00EC68F8"/>
    <w:rsid w:val="00EC69E6"/>
    <w:rsid w:val="00EC6B57"/>
    <w:rsid w:val="00EC7264"/>
    <w:rsid w:val="00ED02E3"/>
    <w:rsid w:val="00ED2CDB"/>
    <w:rsid w:val="00ED2D1E"/>
    <w:rsid w:val="00ED3028"/>
    <w:rsid w:val="00ED3881"/>
    <w:rsid w:val="00ED3C8D"/>
    <w:rsid w:val="00ED430C"/>
    <w:rsid w:val="00ED46D2"/>
    <w:rsid w:val="00ED47FD"/>
    <w:rsid w:val="00ED5D41"/>
    <w:rsid w:val="00ED6552"/>
    <w:rsid w:val="00ED7A8E"/>
    <w:rsid w:val="00EE116B"/>
    <w:rsid w:val="00EE1271"/>
    <w:rsid w:val="00EE184E"/>
    <w:rsid w:val="00EE1A4E"/>
    <w:rsid w:val="00EE3BEB"/>
    <w:rsid w:val="00EE3D82"/>
    <w:rsid w:val="00EE3F79"/>
    <w:rsid w:val="00EE5263"/>
    <w:rsid w:val="00EE5356"/>
    <w:rsid w:val="00EE5540"/>
    <w:rsid w:val="00EE71E4"/>
    <w:rsid w:val="00EE7AC4"/>
    <w:rsid w:val="00EF023A"/>
    <w:rsid w:val="00EF0835"/>
    <w:rsid w:val="00EF14F8"/>
    <w:rsid w:val="00EF246D"/>
    <w:rsid w:val="00EF248D"/>
    <w:rsid w:val="00EF26C9"/>
    <w:rsid w:val="00EF3A9F"/>
    <w:rsid w:val="00EF44C4"/>
    <w:rsid w:val="00EF4C28"/>
    <w:rsid w:val="00EF4D2C"/>
    <w:rsid w:val="00EF520F"/>
    <w:rsid w:val="00EF52D5"/>
    <w:rsid w:val="00EF530F"/>
    <w:rsid w:val="00EF5E16"/>
    <w:rsid w:val="00EF6786"/>
    <w:rsid w:val="00EF6794"/>
    <w:rsid w:val="00EF6D89"/>
    <w:rsid w:val="00EF7A5D"/>
    <w:rsid w:val="00EF7ECD"/>
    <w:rsid w:val="00F0120C"/>
    <w:rsid w:val="00F03B2E"/>
    <w:rsid w:val="00F03C97"/>
    <w:rsid w:val="00F03FB0"/>
    <w:rsid w:val="00F04541"/>
    <w:rsid w:val="00F04823"/>
    <w:rsid w:val="00F05849"/>
    <w:rsid w:val="00F0596B"/>
    <w:rsid w:val="00F05A7E"/>
    <w:rsid w:val="00F0621C"/>
    <w:rsid w:val="00F06CA8"/>
    <w:rsid w:val="00F07BF2"/>
    <w:rsid w:val="00F1034E"/>
    <w:rsid w:val="00F10CAA"/>
    <w:rsid w:val="00F119FD"/>
    <w:rsid w:val="00F1255F"/>
    <w:rsid w:val="00F129D7"/>
    <w:rsid w:val="00F13568"/>
    <w:rsid w:val="00F13F9A"/>
    <w:rsid w:val="00F14441"/>
    <w:rsid w:val="00F14A85"/>
    <w:rsid w:val="00F15410"/>
    <w:rsid w:val="00F154BC"/>
    <w:rsid w:val="00F15D26"/>
    <w:rsid w:val="00F15DF2"/>
    <w:rsid w:val="00F167CF"/>
    <w:rsid w:val="00F16DD8"/>
    <w:rsid w:val="00F16E34"/>
    <w:rsid w:val="00F1778C"/>
    <w:rsid w:val="00F17EE9"/>
    <w:rsid w:val="00F21A17"/>
    <w:rsid w:val="00F21A82"/>
    <w:rsid w:val="00F22681"/>
    <w:rsid w:val="00F22B37"/>
    <w:rsid w:val="00F24422"/>
    <w:rsid w:val="00F25C36"/>
    <w:rsid w:val="00F26A95"/>
    <w:rsid w:val="00F26F58"/>
    <w:rsid w:val="00F32894"/>
    <w:rsid w:val="00F32AF7"/>
    <w:rsid w:val="00F34DB3"/>
    <w:rsid w:val="00F3591B"/>
    <w:rsid w:val="00F35F67"/>
    <w:rsid w:val="00F360F9"/>
    <w:rsid w:val="00F36A60"/>
    <w:rsid w:val="00F36F8C"/>
    <w:rsid w:val="00F37EAE"/>
    <w:rsid w:val="00F41396"/>
    <w:rsid w:val="00F41E0E"/>
    <w:rsid w:val="00F42691"/>
    <w:rsid w:val="00F42955"/>
    <w:rsid w:val="00F43298"/>
    <w:rsid w:val="00F43B4B"/>
    <w:rsid w:val="00F443D7"/>
    <w:rsid w:val="00F443E7"/>
    <w:rsid w:val="00F45592"/>
    <w:rsid w:val="00F4586C"/>
    <w:rsid w:val="00F4660C"/>
    <w:rsid w:val="00F511E0"/>
    <w:rsid w:val="00F51B9F"/>
    <w:rsid w:val="00F52D18"/>
    <w:rsid w:val="00F535A2"/>
    <w:rsid w:val="00F553B2"/>
    <w:rsid w:val="00F555C9"/>
    <w:rsid w:val="00F55C86"/>
    <w:rsid w:val="00F56345"/>
    <w:rsid w:val="00F563B6"/>
    <w:rsid w:val="00F569C0"/>
    <w:rsid w:val="00F57588"/>
    <w:rsid w:val="00F575C9"/>
    <w:rsid w:val="00F600A1"/>
    <w:rsid w:val="00F6069A"/>
    <w:rsid w:val="00F610C0"/>
    <w:rsid w:val="00F61E9B"/>
    <w:rsid w:val="00F62E0C"/>
    <w:rsid w:val="00F63144"/>
    <w:rsid w:val="00F635FD"/>
    <w:rsid w:val="00F63674"/>
    <w:rsid w:val="00F638AE"/>
    <w:rsid w:val="00F6425D"/>
    <w:rsid w:val="00F64674"/>
    <w:rsid w:val="00F67426"/>
    <w:rsid w:val="00F705DB"/>
    <w:rsid w:val="00F711B3"/>
    <w:rsid w:val="00F72115"/>
    <w:rsid w:val="00F72316"/>
    <w:rsid w:val="00F72FBC"/>
    <w:rsid w:val="00F7359A"/>
    <w:rsid w:val="00F73C69"/>
    <w:rsid w:val="00F76760"/>
    <w:rsid w:val="00F76958"/>
    <w:rsid w:val="00F76F06"/>
    <w:rsid w:val="00F770F2"/>
    <w:rsid w:val="00F770F3"/>
    <w:rsid w:val="00F808B2"/>
    <w:rsid w:val="00F8098E"/>
    <w:rsid w:val="00F81BFB"/>
    <w:rsid w:val="00F83F4E"/>
    <w:rsid w:val="00F841F9"/>
    <w:rsid w:val="00F84335"/>
    <w:rsid w:val="00F84382"/>
    <w:rsid w:val="00F84C3A"/>
    <w:rsid w:val="00F85956"/>
    <w:rsid w:val="00F862D3"/>
    <w:rsid w:val="00F86723"/>
    <w:rsid w:val="00F86801"/>
    <w:rsid w:val="00F86CFA"/>
    <w:rsid w:val="00F87696"/>
    <w:rsid w:val="00F90133"/>
    <w:rsid w:val="00F90783"/>
    <w:rsid w:val="00F92121"/>
    <w:rsid w:val="00F9260A"/>
    <w:rsid w:val="00F9293E"/>
    <w:rsid w:val="00F9414D"/>
    <w:rsid w:val="00F94A25"/>
    <w:rsid w:val="00F956B2"/>
    <w:rsid w:val="00F95ABC"/>
    <w:rsid w:val="00F95B1F"/>
    <w:rsid w:val="00F95B6B"/>
    <w:rsid w:val="00F961B4"/>
    <w:rsid w:val="00F9679E"/>
    <w:rsid w:val="00F96A25"/>
    <w:rsid w:val="00F96C35"/>
    <w:rsid w:val="00F97783"/>
    <w:rsid w:val="00F97C3D"/>
    <w:rsid w:val="00F97CD9"/>
    <w:rsid w:val="00F97D9F"/>
    <w:rsid w:val="00FA0BEE"/>
    <w:rsid w:val="00FA3A47"/>
    <w:rsid w:val="00FA4103"/>
    <w:rsid w:val="00FA415A"/>
    <w:rsid w:val="00FA41D3"/>
    <w:rsid w:val="00FA5224"/>
    <w:rsid w:val="00FA58CA"/>
    <w:rsid w:val="00FA67F7"/>
    <w:rsid w:val="00FA73CA"/>
    <w:rsid w:val="00FA7463"/>
    <w:rsid w:val="00FA769F"/>
    <w:rsid w:val="00FA76EA"/>
    <w:rsid w:val="00FA7764"/>
    <w:rsid w:val="00FB0088"/>
    <w:rsid w:val="00FB00B1"/>
    <w:rsid w:val="00FB092A"/>
    <w:rsid w:val="00FB0F0C"/>
    <w:rsid w:val="00FB0FAE"/>
    <w:rsid w:val="00FB22CD"/>
    <w:rsid w:val="00FB2973"/>
    <w:rsid w:val="00FB2ECE"/>
    <w:rsid w:val="00FB3B55"/>
    <w:rsid w:val="00FB3C53"/>
    <w:rsid w:val="00FB5111"/>
    <w:rsid w:val="00FB538E"/>
    <w:rsid w:val="00FB5B1B"/>
    <w:rsid w:val="00FB5B97"/>
    <w:rsid w:val="00FB663B"/>
    <w:rsid w:val="00FB73EE"/>
    <w:rsid w:val="00FB791E"/>
    <w:rsid w:val="00FB7920"/>
    <w:rsid w:val="00FB7CF3"/>
    <w:rsid w:val="00FB7E4D"/>
    <w:rsid w:val="00FC03E5"/>
    <w:rsid w:val="00FC04C2"/>
    <w:rsid w:val="00FC0B19"/>
    <w:rsid w:val="00FC1836"/>
    <w:rsid w:val="00FC306F"/>
    <w:rsid w:val="00FC411E"/>
    <w:rsid w:val="00FC476F"/>
    <w:rsid w:val="00FC4B37"/>
    <w:rsid w:val="00FC4B8E"/>
    <w:rsid w:val="00FC5A50"/>
    <w:rsid w:val="00FC6AC9"/>
    <w:rsid w:val="00FC6DBA"/>
    <w:rsid w:val="00FD02F4"/>
    <w:rsid w:val="00FD04E4"/>
    <w:rsid w:val="00FD0BDC"/>
    <w:rsid w:val="00FD1273"/>
    <w:rsid w:val="00FD15D1"/>
    <w:rsid w:val="00FD17AB"/>
    <w:rsid w:val="00FD40E8"/>
    <w:rsid w:val="00FD4971"/>
    <w:rsid w:val="00FD4E91"/>
    <w:rsid w:val="00FD5292"/>
    <w:rsid w:val="00FD70F6"/>
    <w:rsid w:val="00FD714F"/>
    <w:rsid w:val="00FD7A6E"/>
    <w:rsid w:val="00FE066D"/>
    <w:rsid w:val="00FE091B"/>
    <w:rsid w:val="00FE0B84"/>
    <w:rsid w:val="00FE1610"/>
    <w:rsid w:val="00FE184D"/>
    <w:rsid w:val="00FE20E1"/>
    <w:rsid w:val="00FE38B1"/>
    <w:rsid w:val="00FE3FA3"/>
    <w:rsid w:val="00FE4239"/>
    <w:rsid w:val="00FE4533"/>
    <w:rsid w:val="00FE480F"/>
    <w:rsid w:val="00FE56B5"/>
    <w:rsid w:val="00FE5C5C"/>
    <w:rsid w:val="00FE5D45"/>
    <w:rsid w:val="00FE6035"/>
    <w:rsid w:val="00FF1924"/>
    <w:rsid w:val="00FF1B63"/>
    <w:rsid w:val="00FF2452"/>
    <w:rsid w:val="00FF378B"/>
    <w:rsid w:val="00FF416F"/>
    <w:rsid w:val="00FF4287"/>
    <w:rsid w:val="00FF430A"/>
    <w:rsid w:val="00FF4768"/>
    <w:rsid w:val="00FF4BAD"/>
    <w:rsid w:val="00FF500E"/>
    <w:rsid w:val="00FF55D4"/>
    <w:rsid w:val="00FF5837"/>
    <w:rsid w:val="00FF5897"/>
    <w:rsid w:val="00FF68FA"/>
    <w:rsid w:val="00FF69CA"/>
    <w:rsid w:val="00FF7723"/>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D3746"/>
  <w15:docId w15:val="{8D87E6EE-FEFB-45B6-88C9-B05F0ED5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364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10FC2"/>
    <w:pPr>
      <w:keepNext/>
      <w:numPr>
        <w:numId w:val="17"/>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
    <w:basedOn w:val="Normalny"/>
    <w:link w:val="NagwekZnak"/>
    <w:rsid w:val="008A6DEF"/>
    <w:pPr>
      <w:tabs>
        <w:tab w:val="center" w:pos="4536"/>
        <w:tab w:val="right" w:pos="9072"/>
      </w:tabs>
    </w:pPr>
  </w:style>
  <w:style w:type="character" w:customStyle="1" w:styleId="NagwekZnak">
    <w:name w:val="Nagłówek Znak"/>
    <w:aliases w:val="hdr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
    <w:basedOn w:val="Normalny"/>
    <w:link w:val="TekstpodstawowyZnak"/>
    <w:rsid w:val="008A6DEF"/>
    <w:pPr>
      <w:spacing w:before="0" w:after="120"/>
      <w:jc w:val="left"/>
    </w:pPr>
  </w:style>
  <w:style w:type="character" w:customStyle="1" w:styleId="TekstpodstawowyZnak">
    <w:name w:val="Tekst podstawowy Znak"/>
    <w:aliases w:val="Body Text x Znak,b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A16597"/>
    <w:pPr>
      <w:tabs>
        <w:tab w:val="right" w:leader="dot" w:pos="9627"/>
      </w:tabs>
      <w:ind w:left="567"/>
    </w:pPr>
    <w:rPr>
      <w:sz w:val="20"/>
      <w:szCs w:val="20"/>
    </w:rPr>
  </w:style>
  <w:style w:type="paragraph" w:styleId="Spistreci2">
    <w:name w:val="toc 2"/>
    <w:basedOn w:val="Normalny"/>
    <w:next w:val="Normalny"/>
    <w:autoRedefine/>
    <w:uiPriority w:val="39"/>
    <w:rsid w:val="00DC1C25"/>
    <w:pPr>
      <w:tabs>
        <w:tab w:val="left" w:pos="1100"/>
        <w:tab w:val="left" w:pos="1134"/>
        <w:tab w:val="right" w:leader="dot" w:pos="9627"/>
      </w:tabs>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Tytuły,Lista num,Conclusion de partie,Body Texte,Para. de Liste,List Paragraph,Podsis rysunku,Spec. 4.,HŁ_Bullet1,BulletC,Obiekt,Akapit z listą31,Wyliczanie,Nag 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6"/>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8"/>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9"/>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0"/>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2"/>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1"/>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3"/>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4"/>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7"/>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Tytuły Znak,Lista num Znak,Conclusion de partie Znak,Body Texte Znak,Para. de Liste Znak,List Paragraph Znak,Podsis rysunku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157CD7"/>
    <w:rPr>
      <w:rFonts w:cs="Times New Roman"/>
    </w:rPr>
  </w:style>
  <w:style w:type="character" w:customStyle="1" w:styleId="ListParagraphChar">
    <w:name w:val="List Paragraph Char"/>
    <w:link w:val="Akapitzlist3"/>
    <w:locked/>
    <w:rsid w:val="00B60A03"/>
    <w:rPr>
      <w:rFonts w:ascii="Calibri" w:eastAsia="Calibri" w:hAnsi="Calibri" w:cs="Times New Roman"/>
    </w:rPr>
  </w:style>
  <w:style w:type="paragraph" w:customStyle="1" w:styleId="Akapitzlist3">
    <w:name w:val="Akapit z listą3"/>
    <w:basedOn w:val="Normalny"/>
    <w:link w:val="ListParagraphChar"/>
    <w:rsid w:val="00B60A03"/>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
    <w:name w:val="Tabela - Siatka2"/>
    <w:basedOn w:val="Standardowy"/>
    <w:next w:val="Tabela-Siatka"/>
    <w:rsid w:val="00A0616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umowy">
    <w:name w:val="pkt_umowy"/>
    <w:basedOn w:val="Normalny"/>
    <w:rsid w:val="00B67E03"/>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B67E03"/>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B67E03"/>
    <w:rPr>
      <w:rFonts w:ascii="Tahoma" w:hAnsi="Tahoma" w:cs="Tahoma"/>
      <w:color w:val="000000"/>
      <w:sz w:val="18"/>
      <w:szCs w:val="18"/>
    </w:rPr>
  </w:style>
  <w:style w:type="character" w:customStyle="1" w:styleId="FontStyle33">
    <w:name w:val="Font Style33"/>
    <w:basedOn w:val="Domylnaczcionkaakapitu"/>
    <w:uiPriority w:val="99"/>
    <w:rsid w:val="00B67E03"/>
    <w:rPr>
      <w:rFonts w:ascii="Arial" w:hAnsi="Arial" w:cs="Arial" w:hint="default"/>
      <w:color w:val="000000"/>
    </w:rPr>
  </w:style>
  <w:style w:type="paragraph" w:customStyle="1" w:styleId="ZchnZchn1">
    <w:name w:val="Zchn Zchn1"/>
    <w:basedOn w:val="Normalny"/>
    <w:rsid w:val="00B67E03"/>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B67E03"/>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B67E03"/>
    <w:pPr>
      <w:jc w:val="left"/>
    </w:pPr>
    <w:rPr>
      <w:rFonts w:ascii="Arial" w:hAnsi="Arial" w:cs="Times New Roman"/>
      <w:b/>
      <w:sz w:val="20"/>
      <w:szCs w:val="20"/>
      <w:lang w:val="de-DE" w:eastAsia="en-US"/>
    </w:rPr>
  </w:style>
  <w:style w:type="paragraph" w:customStyle="1" w:styleId="BodyText23">
    <w:name w:val="Body Text 23"/>
    <w:basedOn w:val="Normalny"/>
    <w:rsid w:val="00B67E03"/>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B67E03"/>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B67E03"/>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B67E03"/>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B67E03"/>
  </w:style>
  <w:style w:type="table" w:customStyle="1" w:styleId="Tabela-Siatka1">
    <w:name w:val="Tabela - Siatka1"/>
    <w:basedOn w:val="Standardowy"/>
    <w:next w:val="Tabela-Siatka"/>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67E03"/>
  </w:style>
  <w:style w:type="table" w:customStyle="1" w:styleId="Tabela-Siatka11">
    <w:name w:val="Tabela - Siatka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B67E03"/>
    <w:rPr>
      <w:rFonts w:ascii="Arial" w:hAnsi="Arial" w:cs="Arial"/>
      <w:color w:val="000000"/>
      <w:sz w:val="20"/>
      <w:szCs w:val="20"/>
    </w:rPr>
  </w:style>
  <w:style w:type="numbering" w:customStyle="1" w:styleId="Bezlisty3">
    <w:name w:val="Bez listy3"/>
    <w:next w:val="Bezlisty"/>
    <w:uiPriority w:val="99"/>
    <w:semiHidden/>
    <w:unhideWhenUsed/>
    <w:rsid w:val="00B67E03"/>
  </w:style>
  <w:style w:type="paragraph" w:customStyle="1" w:styleId="TytuEY1">
    <w:name w:val="TytułEY1"/>
    <w:basedOn w:val="Normalny"/>
    <w:next w:val="Normalny"/>
    <w:rsid w:val="00B67E03"/>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B67E03"/>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B67E03"/>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B67E03"/>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B67E03"/>
    <w:rPr>
      <w:rFonts w:ascii="Calibri" w:eastAsia="Calibri" w:hAnsi="Calibri" w:cs="Times New Roman"/>
      <w:b/>
    </w:rPr>
  </w:style>
  <w:style w:type="paragraph" w:customStyle="1" w:styleId="Style4">
    <w:name w:val="Style4"/>
    <w:basedOn w:val="Normalny"/>
    <w:uiPriority w:val="99"/>
    <w:rsid w:val="00B67E03"/>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B67E03"/>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B67E03"/>
    <w:rPr>
      <w:rFonts w:ascii="Times New Roman" w:eastAsia="Times New Roman" w:hAnsi="Times New Roman"/>
      <w:noProof/>
      <w:sz w:val="24"/>
    </w:rPr>
  </w:style>
  <w:style w:type="character" w:customStyle="1" w:styleId="Teksttreci">
    <w:name w:val="Tekst treści"/>
    <w:link w:val="Teksttreci1"/>
    <w:uiPriority w:val="99"/>
    <w:rsid w:val="00B67E03"/>
    <w:rPr>
      <w:rFonts w:ascii="Verdana" w:hAnsi="Verdana" w:cs="Verdana"/>
      <w:shd w:val="clear" w:color="auto" w:fill="FFFFFF"/>
    </w:rPr>
  </w:style>
  <w:style w:type="paragraph" w:customStyle="1" w:styleId="Teksttreci1">
    <w:name w:val="Tekst treści1"/>
    <w:basedOn w:val="Normalny"/>
    <w:link w:val="Teksttreci"/>
    <w:uiPriority w:val="99"/>
    <w:rsid w:val="00B67E03"/>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B67E03"/>
    <w:rPr>
      <w:rFonts w:cs="Arial"/>
    </w:rPr>
  </w:style>
  <w:style w:type="paragraph" w:customStyle="1" w:styleId="ListParagraph1">
    <w:name w:val="List Paragraph1"/>
    <w:basedOn w:val="Normalny"/>
    <w:rsid w:val="00B67E03"/>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B67E03"/>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B67E03"/>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B67E03"/>
    <w:pPr>
      <w:keepNext/>
      <w:suppressAutoHyphens/>
    </w:pPr>
    <w:rPr>
      <w:sz w:val="20"/>
      <w:szCs w:val="20"/>
      <w:lang w:eastAsia="ar-SA"/>
    </w:rPr>
  </w:style>
  <w:style w:type="paragraph" w:customStyle="1" w:styleId="nag">
    <w:name w:val="nagł"/>
    <w:basedOn w:val="Normalny"/>
    <w:uiPriority w:val="99"/>
    <w:rsid w:val="00B67E03"/>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B67E03"/>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B67E03"/>
    <w:pPr>
      <w:jc w:val="center"/>
    </w:pPr>
    <w:rPr>
      <w:b/>
    </w:rPr>
  </w:style>
  <w:style w:type="character" w:customStyle="1" w:styleId="fontmediumbold">
    <w:name w:val="fontmediumbold"/>
    <w:basedOn w:val="Domylnaczcionkaakapitu"/>
    <w:uiPriority w:val="99"/>
    <w:rsid w:val="00B67E03"/>
    <w:rPr>
      <w:rFonts w:cs="Times New Roman"/>
    </w:rPr>
  </w:style>
  <w:style w:type="character" w:customStyle="1" w:styleId="Tekstkomentarza1Znak">
    <w:name w:val="Tekst komentarza1 Znak"/>
    <w:link w:val="Tekstkomentarza1"/>
    <w:locked/>
    <w:rsid w:val="00B67E03"/>
    <w:rPr>
      <w:rFonts w:ascii="Tahoma" w:hAnsi="Tahoma"/>
      <w:lang w:eastAsia="ar-SA"/>
    </w:rPr>
  </w:style>
  <w:style w:type="paragraph" w:customStyle="1" w:styleId="Tekstkomentarza1">
    <w:name w:val="Tekst komentarza1"/>
    <w:basedOn w:val="Normalny"/>
    <w:link w:val="Tekstkomentarza1Znak"/>
    <w:rsid w:val="00B67E03"/>
    <w:pPr>
      <w:suppressAutoHyphens/>
    </w:pPr>
    <w:rPr>
      <w:rFonts w:eastAsiaTheme="minorHAnsi" w:cstheme="minorBidi"/>
      <w:sz w:val="22"/>
      <w:szCs w:val="22"/>
      <w:lang w:eastAsia="ar-SA"/>
    </w:rPr>
  </w:style>
  <w:style w:type="character" w:customStyle="1" w:styleId="NagwekZnak1">
    <w:name w:val="Nagłówek Znak1"/>
    <w:uiPriority w:val="99"/>
    <w:locked/>
    <w:rsid w:val="00B67E03"/>
    <w:rPr>
      <w:rFonts w:ascii="Tahoma" w:hAnsi="Tahoma"/>
      <w:sz w:val="24"/>
      <w:lang w:eastAsia="ar-SA" w:bidi="ar-SA"/>
    </w:rPr>
  </w:style>
  <w:style w:type="paragraph" w:customStyle="1" w:styleId="Zwykytekst1">
    <w:name w:val="Zwykły tekst1"/>
    <w:basedOn w:val="Normalny"/>
    <w:uiPriority w:val="99"/>
    <w:rsid w:val="00B67E03"/>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B67E03"/>
    <w:rPr>
      <w:rFonts w:ascii="Arial" w:hAnsi="Arial"/>
      <w:b/>
      <w:sz w:val="20"/>
      <w:u w:val="none"/>
      <w:effect w:val="none"/>
    </w:rPr>
  </w:style>
  <w:style w:type="paragraph" w:customStyle="1" w:styleId="SCParagraf">
    <w:name w:val="SC Paragraf"/>
    <w:basedOn w:val="Normalny"/>
    <w:uiPriority w:val="99"/>
    <w:rsid w:val="00B67E03"/>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B67E03"/>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B67E03"/>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B67E03"/>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B67E03"/>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B67E03"/>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B67E03"/>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B67E03"/>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B67E03"/>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B67E03"/>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B67E03"/>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B67E03"/>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B67E03"/>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B67E03"/>
    <w:rPr>
      <w:rFonts w:ascii="Calibri" w:eastAsia="Times New Roman" w:hAnsi="Calibri" w:cs="Times New Roman"/>
      <w:b/>
      <w:bCs/>
      <w:i/>
      <w:iCs/>
      <w:color w:val="4F81BD"/>
    </w:rPr>
  </w:style>
  <w:style w:type="paragraph" w:customStyle="1" w:styleId="Kolorowalistaakcent11">
    <w:name w:val="Kolorowa lista — akcent 11"/>
    <w:basedOn w:val="Normalny"/>
    <w:qFormat/>
    <w:rsid w:val="00B67E03"/>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B67E03"/>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B67E03"/>
  </w:style>
  <w:style w:type="character" w:customStyle="1" w:styleId="dnbZnak">
    <w:name w:val="dnb Znak"/>
    <w:link w:val="dnb"/>
    <w:rsid w:val="00B67E03"/>
    <w:rPr>
      <w:rFonts w:ascii="Calibri" w:eastAsia="Corbel" w:hAnsi="Calibri" w:cs="Times New Roman"/>
      <w:sz w:val="15"/>
      <w:szCs w:val="16"/>
      <w:lang w:eastAsia="pl-PL"/>
    </w:rPr>
  </w:style>
  <w:style w:type="character" w:customStyle="1" w:styleId="dnb2Znak">
    <w:name w:val="dnb2 Znak"/>
    <w:basedOn w:val="dnbZnak"/>
    <w:link w:val="dnb2"/>
    <w:rsid w:val="00B67E03"/>
    <w:rPr>
      <w:rFonts w:ascii="Calibri" w:eastAsia="Corbel" w:hAnsi="Calibri" w:cs="Times New Roman"/>
      <w:sz w:val="15"/>
      <w:szCs w:val="16"/>
      <w:lang w:eastAsia="pl-PL"/>
    </w:rPr>
  </w:style>
  <w:style w:type="paragraph" w:customStyle="1" w:styleId="Standard0">
    <w:name w:val="Standard"/>
    <w:rsid w:val="00B67E03"/>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B67E03"/>
    <w:pPr>
      <w:keepNext/>
      <w:ind w:left="720" w:hanging="360"/>
      <w:outlineLvl w:val="0"/>
    </w:pPr>
    <w:rPr>
      <w:sz w:val="28"/>
      <w:szCs w:val="28"/>
    </w:rPr>
  </w:style>
  <w:style w:type="character" w:customStyle="1" w:styleId="05BodyCopyChar">
    <w:name w:val="05_Body_Copy Char"/>
    <w:basedOn w:val="Domylnaczcionkaakapitu"/>
    <w:rsid w:val="00B67E03"/>
    <w:rPr>
      <w:sz w:val="22"/>
      <w:szCs w:val="22"/>
      <w:lang w:val="en-GB" w:eastAsia="en-US" w:bidi="ar-SA"/>
    </w:rPr>
  </w:style>
  <w:style w:type="paragraph" w:customStyle="1" w:styleId="InsideAddress">
    <w:name w:val="Inside Address"/>
    <w:basedOn w:val="Normalny"/>
    <w:rsid w:val="00B67E03"/>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B67E03"/>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B67E03"/>
    <w:pPr>
      <w:numPr>
        <w:numId w:val="27"/>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B67E03"/>
    <w:rPr>
      <w:rFonts w:ascii="Arial" w:eastAsia="Times New Roman" w:hAnsi="Arial" w:cs="Times New Roman"/>
      <w:sz w:val="20"/>
      <w:lang w:val="en-GB"/>
    </w:rPr>
  </w:style>
  <w:style w:type="paragraph" w:customStyle="1" w:styleId="DefaultParagraphF">
    <w:name w:val="Default Paragraph F"/>
    <w:basedOn w:val="Normalny"/>
    <w:rsid w:val="00B67E03"/>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B67E03"/>
  </w:style>
  <w:style w:type="paragraph" w:customStyle="1" w:styleId="Ustp">
    <w:name w:val="Ustęp"/>
    <w:basedOn w:val="Normalny"/>
    <w:link w:val="UstpZnak"/>
    <w:autoRedefine/>
    <w:qFormat/>
    <w:rsid w:val="00B67E03"/>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B67E03"/>
    <w:rPr>
      <w:rFonts w:ascii="Cambria" w:eastAsia="Calibri" w:hAnsi="Cambria" w:cs="Times New Roman"/>
    </w:rPr>
  </w:style>
  <w:style w:type="numbering" w:customStyle="1" w:styleId="Rozdzia">
    <w:name w:val="Rozdział"/>
    <w:basedOn w:val="Bezlisty"/>
    <w:uiPriority w:val="99"/>
    <w:rsid w:val="00B67E03"/>
    <w:pPr>
      <w:numPr>
        <w:numId w:val="30"/>
      </w:numPr>
    </w:pPr>
  </w:style>
  <w:style w:type="numbering" w:customStyle="1" w:styleId="Tyturozdziau">
    <w:name w:val="Tytuł rozdziału"/>
    <w:basedOn w:val="Bezlisty"/>
    <w:uiPriority w:val="99"/>
    <w:rsid w:val="00B67E03"/>
    <w:pPr>
      <w:numPr>
        <w:numId w:val="31"/>
      </w:numPr>
    </w:pPr>
  </w:style>
  <w:style w:type="paragraph" w:customStyle="1" w:styleId="StylAkapitzlistPogrubienieWyrwnanydorodka">
    <w:name w:val="Styl Akapit z listą + Pogrubienie Wyrównany do środka"/>
    <w:basedOn w:val="Akapitzlist"/>
    <w:autoRedefine/>
    <w:rsid w:val="00B67E03"/>
    <w:pPr>
      <w:spacing w:before="480"/>
      <w:jc w:val="center"/>
    </w:pPr>
    <w:rPr>
      <w:b/>
      <w:bCs/>
      <w:szCs w:val="20"/>
    </w:rPr>
  </w:style>
  <w:style w:type="paragraph" w:customStyle="1" w:styleId="Centered">
    <w:name w:val="Centered"/>
    <w:basedOn w:val="Normalny"/>
    <w:uiPriority w:val="99"/>
    <w:rsid w:val="00B67E03"/>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B67E03"/>
    <w:rPr>
      <w:rFonts w:cs="Times New Roman"/>
      <w:color w:val="808080"/>
    </w:rPr>
  </w:style>
  <w:style w:type="numbering" w:customStyle="1" w:styleId="Styl2">
    <w:name w:val="Styl2"/>
    <w:uiPriority w:val="99"/>
    <w:rsid w:val="00B67E03"/>
    <w:pPr>
      <w:numPr>
        <w:numId w:val="32"/>
      </w:numPr>
    </w:pPr>
  </w:style>
  <w:style w:type="paragraph" w:styleId="Bezodstpw">
    <w:name w:val="No Spacing"/>
    <w:uiPriority w:val="1"/>
    <w:qFormat/>
    <w:rsid w:val="00B67E03"/>
    <w:pPr>
      <w:spacing w:after="0" w:line="240" w:lineRule="auto"/>
      <w:jc w:val="center"/>
    </w:pPr>
    <w:rPr>
      <w:rFonts w:ascii="Calibri" w:eastAsia="Calibri" w:hAnsi="Calibri" w:cs="Times New Roman"/>
    </w:rPr>
  </w:style>
  <w:style w:type="paragraph" w:customStyle="1" w:styleId="Tytul2">
    <w:name w:val="Tytul 2"/>
    <w:basedOn w:val="Normalny"/>
    <w:uiPriority w:val="99"/>
    <w:rsid w:val="00B67E03"/>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B67E03"/>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B67E03"/>
  </w:style>
  <w:style w:type="paragraph" w:customStyle="1" w:styleId="Spisilustracji1">
    <w:name w:val="Spis ilustracji1"/>
    <w:basedOn w:val="Normalny"/>
    <w:next w:val="Normalny"/>
    <w:uiPriority w:val="99"/>
    <w:unhideWhenUsed/>
    <w:rsid w:val="00B67E03"/>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B67E03"/>
  </w:style>
  <w:style w:type="paragraph" w:customStyle="1" w:styleId="Tekstpodstawowywcity1">
    <w:name w:val="Tekst podstawowy wcięty1"/>
    <w:basedOn w:val="Normalny"/>
    <w:link w:val="BodyTextIndentChar"/>
    <w:rsid w:val="00B67E03"/>
    <w:pPr>
      <w:keepNext/>
    </w:pPr>
    <w:rPr>
      <w:rFonts w:eastAsia="Calibri" w:cs="Times New Roman"/>
      <w:color w:val="000000"/>
      <w:sz w:val="20"/>
      <w:szCs w:val="20"/>
    </w:rPr>
  </w:style>
  <w:style w:type="character" w:customStyle="1" w:styleId="BodyTextIndentChar">
    <w:name w:val="Body Text Indent Char"/>
    <w:link w:val="Tekstpodstawowywcity1"/>
    <w:rsid w:val="00B67E03"/>
    <w:rPr>
      <w:rFonts w:ascii="Tahoma" w:eastAsia="Calibri" w:hAnsi="Tahoma" w:cs="Times New Roman"/>
      <w:color w:val="000000"/>
      <w:sz w:val="20"/>
      <w:szCs w:val="20"/>
      <w:lang w:eastAsia="pl-PL"/>
    </w:rPr>
  </w:style>
  <w:style w:type="paragraph" w:customStyle="1" w:styleId="Poprawka1">
    <w:name w:val="Poprawka1"/>
    <w:hidden/>
    <w:semiHidden/>
    <w:rsid w:val="00B67E03"/>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B67E03"/>
    <w:pPr>
      <w:spacing w:before="0"/>
    </w:pPr>
    <w:rPr>
      <w:rFonts w:eastAsia="Calibri" w:cs="Times New Roman"/>
      <w:sz w:val="16"/>
      <w:szCs w:val="16"/>
    </w:rPr>
  </w:style>
  <w:style w:type="character" w:customStyle="1" w:styleId="PlandokumentuZnak">
    <w:name w:val="Plan dokumentu Znak"/>
    <w:link w:val="Plandokumentu1"/>
    <w:semiHidden/>
    <w:rsid w:val="00B67E03"/>
    <w:rPr>
      <w:rFonts w:ascii="Tahoma" w:eastAsia="Calibri" w:hAnsi="Tahoma" w:cs="Times New Roman"/>
      <w:sz w:val="16"/>
      <w:szCs w:val="16"/>
      <w:lang w:eastAsia="pl-PL"/>
    </w:rPr>
  </w:style>
  <w:style w:type="numbering" w:customStyle="1" w:styleId="Rozdzia1">
    <w:name w:val="Rozdział1"/>
    <w:basedOn w:val="Bezlisty"/>
    <w:uiPriority w:val="99"/>
    <w:rsid w:val="00B67E03"/>
    <w:pPr>
      <w:numPr>
        <w:numId w:val="28"/>
      </w:numPr>
    </w:pPr>
  </w:style>
  <w:style w:type="numbering" w:customStyle="1" w:styleId="Tyturozdziau1">
    <w:name w:val="Tytuł rozdziału1"/>
    <w:basedOn w:val="Bezlisty"/>
    <w:uiPriority w:val="99"/>
    <w:rsid w:val="00B67E03"/>
    <w:pPr>
      <w:numPr>
        <w:numId w:val="29"/>
      </w:numPr>
    </w:pPr>
  </w:style>
  <w:style w:type="numbering" w:customStyle="1" w:styleId="Styl21">
    <w:name w:val="Styl21"/>
    <w:uiPriority w:val="99"/>
    <w:rsid w:val="00B67E03"/>
    <w:pPr>
      <w:numPr>
        <w:numId w:val="35"/>
      </w:numPr>
    </w:pPr>
  </w:style>
  <w:style w:type="table" w:customStyle="1" w:styleId="MediumShading1-Accent111">
    <w:name w:val="Medium Shading 1 - Accent 111"/>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B67E03"/>
    <w:pPr>
      <w:numPr>
        <w:numId w:val="33"/>
      </w:numPr>
      <w:spacing w:before="20" w:after="20"/>
      <w:jc w:val="left"/>
    </w:pPr>
    <w:rPr>
      <w:rFonts w:ascii="Arial" w:hAnsi="Arial" w:cs="Arial"/>
      <w:sz w:val="20"/>
      <w:szCs w:val="20"/>
      <w:lang w:eastAsia="en-US"/>
    </w:rPr>
  </w:style>
  <w:style w:type="paragraph" w:customStyle="1" w:styleId="PMOTT">
    <w:name w:val="PMO_TT"/>
    <w:basedOn w:val="Normalny"/>
    <w:rsid w:val="00B67E03"/>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B67E03"/>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B67E03"/>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B67E03"/>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B67E03"/>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B67E03"/>
  </w:style>
  <w:style w:type="table" w:customStyle="1" w:styleId="Tabela-Siatka4">
    <w:name w:val="Tabela - Siatka4"/>
    <w:basedOn w:val="Standardowy"/>
    <w:next w:val="Tabela-Siatka"/>
    <w:rsid w:val="00B67E0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B67E0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67E03"/>
  </w:style>
  <w:style w:type="character" w:customStyle="1" w:styleId="ListParagraphChar1">
    <w:name w:val="List Paragraph Char1"/>
    <w:basedOn w:val="Domylnaczcionkaakapitu"/>
    <w:uiPriority w:val="34"/>
    <w:locked/>
    <w:rsid w:val="00B67E03"/>
    <w:rPr>
      <w:rFonts w:ascii="Calibri" w:eastAsia="Times New Roman" w:hAnsi="Calibri" w:cs="Times New Roman"/>
    </w:rPr>
  </w:style>
  <w:style w:type="table" w:customStyle="1" w:styleId="Tabela-Siatka12">
    <w:name w:val="Tabela - Siatka12"/>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B67E03"/>
  </w:style>
  <w:style w:type="table" w:customStyle="1" w:styleId="Tabela-Siatka111">
    <w:name w:val="Tabela - Siatka111"/>
    <w:basedOn w:val="Standardowy"/>
    <w:next w:val="Tabela-Siatka"/>
    <w:uiPriority w:val="59"/>
    <w:rsid w:val="00B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67E03"/>
  </w:style>
  <w:style w:type="numbering" w:customStyle="1" w:styleId="Rozdzia2">
    <w:name w:val="Rozdział2"/>
    <w:basedOn w:val="Bezlisty"/>
    <w:uiPriority w:val="99"/>
    <w:rsid w:val="00B67E03"/>
    <w:pPr>
      <w:numPr>
        <w:numId w:val="21"/>
      </w:numPr>
    </w:pPr>
  </w:style>
  <w:style w:type="numbering" w:customStyle="1" w:styleId="Tyturozdziau3">
    <w:name w:val="Tytuł rozdziału3"/>
    <w:basedOn w:val="Bezlisty"/>
    <w:uiPriority w:val="99"/>
    <w:rsid w:val="00B67E03"/>
    <w:pPr>
      <w:numPr>
        <w:numId w:val="20"/>
      </w:numPr>
    </w:pPr>
  </w:style>
  <w:style w:type="numbering" w:customStyle="1" w:styleId="Styl22">
    <w:name w:val="Styl22"/>
    <w:uiPriority w:val="99"/>
    <w:rsid w:val="00B67E03"/>
    <w:pPr>
      <w:numPr>
        <w:numId w:val="23"/>
      </w:numPr>
    </w:pPr>
  </w:style>
  <w:style w:type="table" w:customStyle="1" w:styleId="MediumShading1-Accent112">
    <w:name w:val="Medium Shading 1 - Accent 112"/>
    <w:uiPriority w:val="99"/>
    <w:rsid w:val="00B67E03"/>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B67E03"/>
    <w:pPr>
      <w:numPr>
        <w:numId w:val="34"/>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B67E03"/>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B67E03"/>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B67E03"/>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B67E03"/>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B67E03"/>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B67E03"/>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B67E03"/>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B67E03"/>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B67E03"/>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B67E03"/>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B67E03"/>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B67E03"/>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B67E03"/>
    <w:rPr>
      <w:sz w:val="24"/>
      <w:szCs w:val="24"/>
    </w:rPr>
  </w:style>
  <w:style w:type="paragraph" w:customStyle="1" w:styleId="HeadingLevel4">
    <w:name w:val="Heading Level 4"/>
    <w:basedOn w:val="HeadingLevel3"/>
    <w:next w:val="Normalny"/>
    <w:rsid w:val="00B67E03"/>
    <w:rPr>
      <w:i/>
    </w:rPr>
  </w:style>
  <w:style w:type="paragraph" w:styleId="Listapunktowana3">
    <w:name w:val="List Bullet 3"/>
    <w:basedOn w:val="Normalny"/>
    <w:uiPriority w:val="99"/>
    <w:unhideWhenUsed/>
    <w:rsid w:val="00B67E03"/>
    <w:pPr>
      <w:numPr>
        <w:numId w:val="36"/>
      </w:numPr>
      <w:contextualSpacing/>
    </w:pPr>
  </w:style>
  <w:style w:type="paragraph" w:styleId="Listapunktowana4">
    <w:name w:val="List Bullet 4"/>
    <w:basedOn w:val="Normalny"/>
    <w:uiPriority w:val="99"/>
    <w:unhideWhenUsed/>
    <w:rsid w:val="00B67E03"/>
    <w:pPr>
      <w:numPr>
        <w:numId w:val="37"/>
      </w:numPr>
      <w:contextualSpacing/>
    </w:pPr>
  </w:style>
  <w:style w:type="paragraph" w:styleId="Lista-kontynuacja2">
    <w:name w:val="List Continue 2"/>
    <w:basedOn w:val="Normalny"/>
    <w:uiPriority w:val="99"/>
    <w:unhideWhenUsed/>
    <w:rsid w:val="00B67E03"/>
    <w:pPr>
      <w:spacing w:after="120"/>
      <w:ind w:left="566"/>
      <w:contextualSpacing/>
    </w:pPr>
  </w:style>
  <w:style w:type="paragraph" w:styleId="Lista-kontynuacja3">
    <w:name w:val="List Continue 3"/>
    <w:basedOn w:val="Normalny"/>
    <w:uiPriority w:val="99"/>
    <w:unhideWhenUsed/>
    <w:rsid w:val="00B67E03"/>
    <w:pPr>
      <w:spacing w:after="120"/>
      <w:ind w:left="849"/>
      <w:contextualSpacing/>
    </w:pPr>
  </w:style>
  <w:style w:type="paragraph" w:styleId="Lista-kontynuacja4">
    <w:name w:val="List Continue 4"/>
    <w:basedOn w:val="Normalny"/>
    <w:uiPriority w:val="99"/>
    <w:unhideWhenUsed/>
    <w:rsid w:val="00B67E03"/>
    <w:pPr>
      <w:spacing w:after="120"/>
      <w:ind w:left="1132"/>
      <w:contextualSpacing/>
    </w:pPr>
  </w:style>
  <w:style w:type="paragraph" w:customStyle="1" w:styleId="Numberedlist22">
    <w:name w:val="Numbered list 2.2"/>
    <w:basedOn w:val="Nagwek2"/>
    <w:next w:val="Normalny"/>
    <w:rsid w:val="00B67E03"/>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B67E03"/>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B67E03"/>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B67E03"/>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B67E03"/>
    <w:rPr>
      <w:rFonts w:ascii="Arial" w:hAnsi="Arial" w:cs="Arial" w:hint="default"/>
      <w:b/>
      <w:bCs/>
      <w:color w:val="000000"/>
      <w:sz w:val="18"/>
      <w:szCs w:val="18"/>
    </w:rPr>
  </w:style>
  <w:style w:type="character" w:customStyle="1" w:styleId="FontStyle83">
    <w:name w:val="Font Style83"/>
    <w:uiPriority w:val="99"/>
    <w:rsid w:val="00B67E03"/>
    <w:rPr>
      <w:rFonts w:ascii="Verdana" w:hAnsi="Verdana" w:cs="Verdana" w:hint="default"/>
      <w:i/>
      <w:iCs/>
      <w:color w:val="000000"/>
      <w:spacing w:val="-20"/>
      <w:sz w:val="18"/>
      <w:szCs w:val="18"/>
    </w:rPr>
  </w:style>
  <w:style w:type="paragraph" w:styleId="Bibliografia">
    <w:name w:val="Bibliography"/>
    <w:basedOn w:val="Normalny"/>
    <w:next w:val="Normalny"/>
    <w:unhideWhenUsed/>
    <w:rsid w:val="00B67E03"/>
  </w:style>
  <w:style w:type="paragraph" w:customStyle="1" w:styleId="CM9">
    <w:name w:val="CM9"/>
    <w:basedOn w:val="Normalny"/>
    <w:next w:val="Normalny"/>
    <w:uiPriority w:val="99"/>
    <w:rsid w:val="0048783A"/>
    <w:pPr>
      <w:widowControl w:val="0"/>
      <w:autoSpaceDE w:val="0"/>
      <w:autoSpaceDN w:val="0"/>
      <w:adjustRightInd w:val="0"/>
      <w:spacing w:before="0" w:line="246" w:lineRule="atLeast"/>
      <w:jc w:val="left"/>
    </w:pPr>
    <w:rPr>
      <w:rFonts w:ascii="Arial" w:hAnsi="Arial" w:cs="Arial"/>
    </w:rPr>
  </w:style>
  <w:style w:type="character" w:customStyle="1" w:styleId="lscontrol--valign">
    <w:name w:val="lscontrol--valign"/>
    <w:basedOn w:val="Domylnaczcionkaakapitu"/>
    <w:rsid w:val="00B211DA"/>
  </w:style>
  <w:style w:type="table" w:customStyle="1" w:styleId="Tabela-Siatka5">
    <w:name w:val="Tabela - Siatka5"/>
    <w:basedOn w:val="Standardowy"/>
    <w:next w:val="Tabela-Siatka"/>
    <w:uiPriority w:val="59"/>
    <w:rsid w:val="000F582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uiPriority w:val="99"/>
    <w:rsid w:val="006316E8"/>
    <w:pPr>
      <w:spacing w:before="0" w:after="200" w:line="276" w:lineRule="auto"/>
      <w:ind w:left="720"/>
      <w:contextualSpacing/>
      <w:jc w:val="left"/>
    </w:pPr>
    <w:rPr>
      <w:rFonts w:ascii="Calibri" w:hAnsi="Calibri" w:cs="Times New Roman"/>
      <w:sz w:val="22"/>
      <w:szCs w:val="22"/>
      <w:lang w:eastAsia="en-US"/>
    </w:rPr>
  </w:style>
  <w:style w:type="character" w:customStyle="1" w:styleId="TeksttreciPogrubienie">
    <w:name w:val="Tekst treści + Pogrubienie"/>
    <w:uiPriority w:val="99"/>
    <w:rsid w:val="006316E8"/>
    <w:rPr>
      <w:rFonts w:ascii="Segoe UI" w:hAnsi="Segoe UI"/>
      <w:b/>
      <w:color w:val="000000"/>
      <w:spacing w:val="0"/>
      <w:w w:val="100"/>
      <w:position w:val="0"/>
      <w:sz w:val="22"/>
      <w:u w:val="none"/>
      <w:lang w:val="pl-PL"/>
    </w:rPr>
  </w:style>
  <w:style w:type="character" w:customStyle="1" w:styleId="CharStyle7">
    <w:name w:val="Char Style 7"/>
    <w:link w:val="Style6"/>
    <w:rsid w:val="006316E8"/>
    <w:rPr>
      <w:rFonts w:ascii="Arial" w:eastAsia="Arial" w:hAnsi="Arial" w:cs="Arial"/>
      <w:sz w:val="17"/>
      <w:szCs w:val="17"/>
      <w:shd w:val="clear" w:color="auto" w:fill="FFFFFF"/>
    </w:rPr>
  </w:style>
  <w:style w:type="paragraph" w:customStyle="1" w:styleId="Style6">
    <w:name w:val="Style 6"/>
    <w:basedOn w:val="Normalny"/>
    <w:link w:val="CharStyle7"/>
    <w:rsid w:val="006316E8"/>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rsid w:val="006316E8"/>
    <w:rPr>
      <w:rFonts w:ascii="Arial" w:eastAsia="Arial" w:hAnsi="Arial" w:cs="Arial"/>
      <w:b/>
      <w:bCs/>
      <w:sz w:val="17"/>
      <w:szCs w:val="17"/>
      <w:shd w:val="clear" w:color="auto" w:fill="FFFFFF"/>
    </w:rPr>
  </w:style>
  <w:style w:type="character" w:customStyle="1" w:styleId="CharStyle24">
    <w:name w:val="Char Style 24"/>
    <w:rsid w:val="006316E8"/>
    <w:rPr>
      <w:rFonts w:ascii="Arial" w:eastAsia="Arial" w:hAnsi="Arial" w:cs="Arial"/>
      <w:b/>
      <w:bCs/>
      <w:sz w:val="17"/>
      <w:szCs w:val="17"/>
      <w:shd w:val="clear" w:color="auto" w:fill="FFFFFF"/>
    </w:rPr>
  </w:style>
  <w:style w:type="character" w:customStyle="1" w:styleId="CharStyle30">
    <w:name w:val="Char Style 30"/>
    <w:rsid w:val="006316E8"/>
    <w:rPr>
      <w:rFonts w:ascii="Arial" w:eastAsia="Arial" w:hAnsi="Arial" w:cs="Arial"/>
      <w:b/>
      <w:bCs/>
      <w:sz w:val="17"/>
      <w:szCs w:val="17"/>
      <w:shd w:val="clear" w:color="auto" w:fill="FFFFFF"/>
    </w:rPr>
  </w:style>
  <w:style w:type="character" w:customStyle="1" w:styleId="Teksttreci0">
    <w:name w:val="Tekst treści_"/>
    <w:uiPriority w:val="99"/>
    <w:locked/>
    <w:rsid w:val="002E61A2"/>
    <w:rPr>
      <w:rFonts w:ascii="Segoe UI" w:hAnsi="Segoe UI"/>
      <w:shd w:val="clear" w:color="auto" w:fill="FFFFFF"/>
    </w:rPr>
  </w:style>
  <w:style w:type="character" w:customStyle="1" w:styleId="CharStyle15">
    <w:name w:val="Char Style 15"/>
    <w:rsid w:val="00101CD5"/>
    <w:rPr>
      <w:rFonts w:ascii="Arial" w:eastAsia="Arial" w:hAnsi="Arial" w:cs="Arial" w:hint="default"/>
      <w:b/>
      <w:bCs/>
      <w:sz w:val="17"/>
      <w:szCs w:val="17"/>
      <w:shd w:val="clear" w:color="auto" w:fill="FFFFFF"/>
    </w:rPr>
  </w:style>
  <w:style w:type="numbering" w:customStyle="1" w:styleId="Styl23">
    <w:name w:val="Styl23"/>
    <w:uiPriority w:val="99"/>
    <w:rsid w:val="00811B78"/>
    <w:pPr>
      <w:numPr>
        <w:numId w:val="1"/>
      </w:numPr>
    </w:pPr>
  </w:style>
  <w:style w:type="numbering" w:customStyle="1" w:styleId="Styl211">
    <w:name w:val="Styl211"/>
    <w:uiPriority w:val="99"/>
    <w:rsid w:val="00B7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60256233">
      <w:bodyDiv w:val="1"/>
      <w:marLeft w:val="0"/>
      <w:marRight w:val="0"/>
      <w:marTop w:val="0"/>
      <w:marBottom w:val="0"/>
      <w:divBdr>
        <w:top w:val="none" w:sz="0" w:space="0" w:color="auto"/>
        <w:left w:val="none" w:sz="0" w:space="0" w:color="auto"/>
        <w:bottom w:val="none" w:sz="0" w:space="0" w:color="auto"/>
        <w:right w:val="none" w:sz="0" w:space="0" w:color="auto"/>
      </w:divBdr>
    </w:div>
    <w:div w:id="69818308">
      <w:bodyDiv w:val="1"/>
      <w:marLeft w:val="0"/>
      <w:marRight w:val="0"/>
      <w:marTop w:val="0"/>
      <w:marBottom w:val="0"/>
      <w:divBdr>
        <w:top w:val="none" w:sz="0" w:space="0" w:color="auto"/>
        <w:left w:val="none" w:sz="0" w:space="0" w:color="auto"/>
        <w:bottom w:val="none" w:sz="0" w:space="0" w:color="auto"/>
        <w:right w:val="none" w:sz="0" w:space="0" w:color="auto"/>
      </w:divBdr>
    </w:div>
    <w:div w:id="197788304">
      <w:bodyDiv w:val="1"/>
      <w:marLeft w:val="0"/>
      <w:marRight w:val="0"/>
      <w:marTop w:val="0"/>
      <w:marBottom w:val="0"/>
      <w:divBdr>
        <w:top w:val="none" w:sz="0" w:space="0" w:color="auto"/>
        <w:left w:val="none" w:sz="0" w:space="0" w:color="auto"/>
        <w:bottom w:val="none" w:sz="0" w:space="0" w:color="auto"/>
        <w:right w:val="none" w:sz="0" w:space="0" w:color="auto"/>
      </w:divBdr>
    </w:div>
    <w:div w:id="2722486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94617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29373089">
      <w:bodyDiv w:val="1"/>
      <w:marLeft w:val="0"/>
      <w:marRight w:val="0"/>
      <w:marTop w:val="0"/>
      <w:marBottom w:val="0"/>
      <w:divBdr>
        <w:top w:val="none" w:sz="0" w:space="0" w:color="auto"/>
        <w:left w:val="none" w:sz="0" w:space="0" w:color="auto"/>
        <w:bottom w:val="none" w:sz="0" w:space="0" w:color="auto"/>
        <w:right w:val="none" w:sz="0" w:space="0" w:color="auto"/>
      </w:divBdr>
    </w:div>
    <w:div w:id="84189843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25727110">
      <w:bodyDiv w:val="1"/>
      <w:marLeft w:val="0"/>
      <w:marRight w:val="0"/>
      <w:marTop w:val="0"/>
      <w:marBottom w:val="0"/>
      <w:divBdr>
        <w:top w:val="none" w:sz="0" w:space="0" w:color="auto"/>
        <w:left w:val="none" w:sz="0" w:space="0" w:color="auto"/>
        <w:bottom w:val="none" w:sz="0" w:space="0" w:color="auto"/>
        <w:right w:val="none" w:sz="0" w:space="0" w:color="auto"/>
      </w:divBdr>
    </w:div>
    <w:div w:id="930964614">
      <w:bodyDiv w:val="1"/>
      <w:marLeft w:val="0"/>
      <w:marRight w:val="0"/>
      <w:marTop w:val="0"/>
      <w:marBottom w:val="0"/>
      <w:divBdr>
        <w:top w:val="none" w:sz="0" w:space="0" w:color="auto"/>
        <w:left w:val="none" w:sz="0" w:space="0" w:color="auto"/>
        <w:bottom w:val="none" w:sz="0" w:space="0" w:color="auto"/>
        <w:right w:val="none" w:sz="0" w:space="0" w:color="auto"/>
      </w:divBdr>
    </w:div>
    <w:div w:id="945235540">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73890708">
      <w:bodyDiv w:val="1"/>
      <w:marLeft w:val="0"/>
      <w:marRight w:val="0"/>
      <w:marTop w:val="0"/>
      <w:marBottom w:val="0"/>
      <w:divBdr>
        <w:top w:val="none" w:sz="0" w:space="0" w:color="auto"/>
        <w:left w:val="none" w:sz="0" w:space="0" w:color="auto"/>
        <w:bottom w:val="none" w:sz="0" w:space="0" w:color="auto"/>
        <w:right w:val="none" w:sz="0" w:space="0" w:color="auto"/>
      </w:divBdr>
    </w:div>
    <w:div w:id="11311744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85652399">
      <w:bodyDiv w:val="1"/>
      <w:marLeft w:val="0"/>
      <w:marRight w:val="0"/>
      <w:marTop w:val="0"/>
      <w:marBottom w:val="0"/>
      <w:divBdr>
        <w:top w:val="none" w:sz="0" w:space="0" w:color="auto"/>
        <w:left w:val="none" w:sz="0" w:space="0" w:color="auto"/>
        <w:bottom w:val="none" w:sz="0" w:space="0" w:color="auto"/>
        <w:right w:val="none" w:sz="0" w:space="0" w:color="auto"/>
      </w:divBdr>
    </w:div>
    <w:div w:id="1327896970">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529368003">
      <w:bodyDiv w:val="1"/>
      <w:marLeft w:val="0"/>
      <w:marRight w:val="0"/>
      <w:marTop w:val="0"/>
      <w:marBottom w:val="0"/>
      <w:divBdr>
        <w:top w:val="none" w:sz="0" w:space="0" w:color="auto"/>
        <w:left w:val="none" w:sz="0" w:space="0" w:color="auto"/>
        <w:bottom w:val="none" w:sz="0" w:space="0" w:color="auto"/>
        <w:right w:val="none" w:sz="0" w:space="0" w:color="auto"/>
      </w:divBdr>
    </w:div>
    <w:div w:id="156409934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47969721">
      <w:bodyDiv w:val="1"/>
      <w:marLeft w:val="0"/>
      <w:marRight w:val="0"/>
      <w:marTop w:val="0"/>
      <w:marBottom w:val="0"/>
      <w:divBdr>
        <w:top w:val="none" w:sz="0" w:space="0" w:color="auto"/>
        <w:left w:val="none" w:sz="0" w:space="0" w:color="auto"/>
        <w:bottom w:val="none" w:sz="0" w:space="0" w:color="auto"/>
        <w:right w:val="none" w:sz="0" w:space="0" w:color="auto"/>
      </w:divBdr>
    </w:div>
    <w:div w:id="1725366805">
      <w:bodyDiv w:val="1"/>
      <w:marLeft w:val="0"/>
      <w:marRight w:val="0"/>
      <w:marTop w:val="0"/>
      <w:marBottom w:val="0"/>
      <w:divBdr>
        <w:top w:val="none" w:sz="0" w:space="0" w:color="auto"/>
        <w:left w:val="none" w:sz="0" w:space="0" w:color="auto"/>
        <w:bottom w:val="none" w:sz="0" w:space="0" w:color="auto"/>
        <w:right w:val="none" w:sz="0" w:space="0" w:color="auto"/>
      </w:divBdr>
    </w:div>
    <w:div w:id="1727954217">
      <w:bodyDiv w:val="1"/>
      <w:marLeft w:val="0"/>
      <w:marRight w:val="0"/>
      <w:marTop w:val="0"/>
      <w:marBottom w:val="0"/>
      <w:divBdr>
        <w:top w:val="none" w:sz="0" w:space="0" w:color="auto"/>
        <w:left w:val="none" w:sz="0" w:space="0" w:color="auto"/>
        <w:bottom w:val="none" w:sz="0" w:space="0" w:color="auto"/>
        <w:right w:val="none" w:sz="0" w:space="0" w:color="auto"/>
      </w:divBdr>
    </w:div>
    <w:div w:id="1852716277">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2802974">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85181412">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7046010">
      <w:bodyDiv w:val="1"/>
      <w:marLeft w:val="0"/>
      <w:marRight w:val="0"/>
      <w:marTop w:val="0"/>
      <w:marBottom w:val="0"/>
      <w:divBdr>
        <w:top w:val="none" w:sz="0" w:space="0" w:color="auto"/>
        <w:left w:val="none" w:sz="0" w:space="0" w:color="auto"/>
        <w:bottom w:val="none" w:sz="0" w:space="0" w:color="auto"/>
        <w:right w:val="none" w:sz="0" w:space="0" w:color="auto"/>
      </w:divBdr>
    </w:div>
    <w:div w:id="21249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4440C-24AB-4CF9-AEC5-9FD7243CF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59A2D-0E28-4074-A7F1-54E78C11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F53A07-0A6A-4E81-8872-0B9C854C8587}">
  <ds:schemaRefs>
    <ds:schemaRef ds:uri="http://schemas.microsoft.com/sharepoint/v3/contenttype/forms"/>
  </ds:schemaRefs>
</ds:datastoreItem>
</file>

<file path=customXml/itemProps4.xml><?xml version="1.0" encoding="utf-8"?>
<ds:datastoreItem xmlns:ds="http://schemas.openxmlformats.org/officeDocument/2006/customXml" ds:itemID="{510DE6ED-D54B-498D-93C1-36F78F832547}">
  <ds:schemaRefs>
    <ds:schemaRef ds:uri="http://schemas.openxmlformats.org/officeDocument/2006/bibliography"/>
  </ds:schemaRefs>
</ds:datastoreItem>
</file>

<file path=customXml/itemProps5.xml><?xml version="1.0" encoding="utf-8"?>
<ds:datastoreItem xmlns:ds="http://schemas.openxmlformats.org/officeDocument/2006/customXml" ds:itemID="{A8742166-9095-4F61-AFDD-C432BEF6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10457</Words>
  <Characters>62745</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73056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6</cp:revision>
  <cp:lastPrinted>2020-03-23T12:51:00Z</cp:lastPrinted>
  <dcterms:created xsi:type="dcterms:W3CDTF">2020-03-31T14:11:00Z</dcterms:created>
  <dcterms:modified xsi:type="dcterms:W3CDTF">2020-04-08T07:00:00Z</dcterms:modified>
</cp:coreProperties>
</file>